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8C0" w:rsidRDefault="001878C0" w:rsidP="001878C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11</w:t>
      </w:r>
    </w:p>
    <w:p w:rsidR="001878C0" w:rsidRDefault="001878C0" w:rsidP="001878C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СВОЄРІДНІСТЬ ОРГАНІЧНОГО СВІТУ ІНДІЙСЬКОГО ОКЕАНУ. ПРИРОДНІ БАГАТСТВА. ВПЛИВ ОКЕАНУ НА ПРИРОДУ МАТЕРИКА В ПРИБРЕЖНІЙ ЧАСТИНІ.</w:t>
      </w:r>
    </w:p>
    <w:p w:rsidR="001878C0" w:rsidRDefault="001878C0" w:rsidP="001878C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ВИДИ ГОСПОДАРСЬКОЇ ДІЯЛЬНОСТІ В ОКЕАНІ. ОХОРОНА ПРИРОДИ ОКЕАНУ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познайомити учнів з особливостями та своєрідністю органічного світу Індійського океану, показати різноманіття його природних багатств; визначити вплив океану на природу материків у прибережній частині; охарактеризувати види господарської діяльності людини в океані та її вплив на природу океану; розвивати навички роботи з картами атласу, текстом підручника та іншими джерелами географічних знань, уміння працювати в команді, аналізувати та робити висновки.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географічні атласи, карта океанів, фізична та кліматична карти світу, ілюстрації представників рослинного і тваринного світу океану (слайди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дошки).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рельєф, риф, коралові, материкові, вулканічні острови, атол, гідросфера, світовий кругообіг води, океан, материк, гідросфера, Світовий океан, море, затока, протока, течія, природні багатства Світового океану, півострів, риф, ресурси океану, джерела забруднення.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Аравійське море; затоки: </w:t>
      </w:r>
      <w:proofErr w:type="spellStart"/>
      <w:r>
        <w:rPr>
          <w:rFonts w:ascii="Verdana" w:hAnsi="Verdana"/>
          <w:color w:val="000000"/>
          <w:sz w:val="24"/>
          <w:szCs w:val="24"/>
        </w:rPr>
        <w:t>Бенґальська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Перська; Суецький канал; острів Шрі-Ланка; Зондський глибоководний жолоб; підводні хребти: </w:t>
      </w:r>
      <w:proofErr w:type="spellStart"/>
      <w:r>
        <w:rPr>
          <w:rFonts w:ascii="Verdana" w:hAnsi="Verdana"/>
          <w:color w:val="000000"/>
          <w:sz w:val="24"/>
          <w:szCs w:val="24"/>
        </w:rPr>
        <w:t>Західноіндійський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Аравійсько-Індійський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Центральноіндійський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течії: Мусонна, </w:t>
      </w:r>
      <w:proofErr w:type="spellStart"/>
      <w:r>
        <w:rPr>
          <w:rFonts w:ascii="Verdana" w:hAnsi="Verdana"/>
          <w:color w:val="000000"/>
          <w:sz w:val="24"/>
          <w:szCs w:val="24"/>
        </w:rPr>
        <w:t>Мадаґаскарська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878C0" w:rsidRDefault="001878C0" w:rsidP="001878C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92"/>
      <w:r>
        <w:rPr>
          <w:rFonts w:ascii="Calibri" w:hAnsi="Calibri"/>
          <w:color w:val="000000"/>
          <w:sz w:val="24"/>
          <w:szCs w:val="24"/>
        </w:rPr>
        <w:t>ЗМІСТ</w:t>
      </w:r>
      <w:r>
        <w:rPr>
          <w:rStyle w:val="apple-converted-space"/>
          <w:rFonts w:ascii="Calibri" w:hAnsi="Calibri"/>
          <w:color w:val="000000"/>
          <w:sz w:val="24"/>
          <w:szCs w:val="24"/>
        </w:rPr>
        <w:t> </w:t>
      </w:r>
      <w:bookmarkEnd w:id="0"/>
      <w:r>
        <w:rPr>
          <w:rFonts w:ascii="Verdana" w:hAnsi="Verdana"/>
          <w:color w:val="000000"/>
          <w:sz w:val="24"/>
          <w:szCs w:val="24"/>
        </w:rPr>
        <w:t>УРОКУ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93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ступеня готовності учнів до уроку, теми і мети уроку, а також основних форм та етапів роботи на уроці, створення позитивного настрою на урок.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94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Fonts w:ascii="Verdana" w:hAnsi="Verdana"/>
          <w:color w:val="000000"/>
          <w:sz w:val="24"/>
          <w:szCs w:val="24"/>
        </w:rPr>
        <w:t xml:space="preserve">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95"/>
      <w:r>
        <w:rPr>
          <w:rFonts w:ascii="Calibri" w:hAnsi="Calibri"/>
          <w:color w:val="000000"/>
          <w:sz w:val="24"/>
          <w:szCs w:val="24"/>
        </w:rPr>
        <w:t>1. Прийом «Географічна розминка»</w:t>
      </w:r>
      <w:bookmarkEnd w:id="3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Назвіть океани Землі та покажіть їх на карті світу.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Визначте по 2—3 моря в басейнах кожного з океанів.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Якими об’єктами океани об’єднуються між собою? Покажіть їх на карті.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впливає на формування океанічних течій?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спільні та відмінні риси географічного положення океанів.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96"/>
      <w:r>
        <w:rPr>
          <w:rFonts w:ascii="Calibri" w:hAnsi="Calibri"/>
          <w:color w:val="000000"/>
          <w:sz w:val="24"/>
          <w:szCs w:val="24"/>
        </w:rPr>
        <w:t>2. Прийом «Як? Що? Де?»</w:t>
      </w:r>
      <w:bookmarkEnd w:id="4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задають запитання, які починаються словами «що», «де», «як» (випереджальне домашнє завдання).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97"/>
      <w:r>
        <w:rPr>
          <w:rFonts w:ascii="Calibri" w:hAnsi="Calibri"/>
          <w:color w:val="000000"/>
          <w:sz w:val="24"/>
          <w:szCs w:val="24"/>
        </w:rPr>
        <w:t>Ні. мотивація навчальної та пізнавальної діяльності учнів</w:t>
      </w:r>
      <w:bookmarkEnd w:id="5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«Дивуй»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наводить цікаві приклади, що стосуються матеріалу теми уроку.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98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99"/>
      <w:r>
        <w:rPr>
          <w:rFonts w:ascii="Calibri" w:hAnsi="Calibri"/>
          <w:color w:val="000000"/>
          <w:sz w:val="24"/>
          <w:szCs w:val="24"/>
        </w:rPr>
        <w:t>1. Прийом «Проблемне питання»</w:t>
      </w:r>
      <w:bookmarkEnd w:id="7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Як своєрідність органічного світу та природні багатства Індійського океану вплинули на господарську діяльність людини і, навпаки, як ця діяльність впливає на природу океану?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100"/>
      <w:r>
        <w:rPr>
          <w:rFonts w:ascii="Calibri" w:hAnsi="Calibri"/>
          <w:color w:val="000000"/>
          <w:sz w:val="24"/>
          <w:szCs w:val="24"/>
        </w:rPr>
        <w:t>2. Прийом «Мандрівка»</w:t>
      </w:r>
      <w:bookmarkEnd w:id="8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Учні працюють у </w:t>
      </w:r>
      <w:proofErr w:type="spellStart"/>
      <w:r>
        <w:rPr>
          <w:rFonts w:ascii="Verdana" w:hAnsi="Verdana"/>
          <w:color w:val="000000"/>
          <w:sz w:val="24"/>
          <w:szCs w:val="24"/>
        </w:rPr>
        <w:t>группах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 індивідуальними завданнями. Під час виконання завдання використовують різноманітні джерела географічних знань — підручники, атласи, матеріали, підготовлені вдома.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 (розраховані на 5—7 хвилин)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група. Визначте та наведіть приклади своєрідності органічного світу океану.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група. Якими природними багатствами володіє океан?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 група. Чи впливає океан на природу материків в їх прибережній частині? Наведіть приклади.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група. Назвіть види господарської діяльності людини в океані.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 група. Як господарська діяльність людини впливає на природу Індійського океану?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 група. Які заходи з охорони природи проводяться в океані?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101"/>
      <w:r>
        <w:rPr>
          <w:rFonts w:ascii="Calibri" w:hAnsi="Calibri"/>
          <w:color w:val="000000"/>
          <w:sz w:val="24"/>
          <w:szCs w:val="24"/>
        </w:rPr>
        <w:t>3. Прийом «роблю висновок»</w:t>
      </w:r>
      <w:bookmarkEnd w:id="9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роблять висновок щодо виконаної роботи.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102"/>
      <w:r>
        <w:rPr>
          <w:rFonts w:ascii="Calibri" w:hAnsi="Calibri"/>
          <w:color w:val="000000"/>
          <w:sz w:val="24"/>
          <w:szCs w:val="24"/>
        </w:rPr>
        <w:t xml:space="preserve">4. Прийом «Географічний </w:t>
      </w:r>
      <w:proofErr w:type="spellStart"/>
      <w:r>
        <w:rPr>
          <w:rFonts w:ascii="Calibri" w:hAnsi="Calibri"/>
          <w:color w:val="000000"/>
          <w:sz w:val="24"/>
          <w:szCs w:val="24"/>
        </w:rPr>
        <w:t>вернісаж</w:t>
      </w:r>
      <w:proofErr w:type="spellEnd"/>
      <w:r>
        <w:rPr>
          <w:rFonts w:ascii="Calibri" w:hAnsi="Calibri"/>
          <w:color w:val="000000"/>
          <w:sz w:val="24"/>
          <w:szCs w:val="24"/>
        </w:rPr>
        <w:t>»</w:t>
      </w:r>
      <w:bookmarkEnd w:id="10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Учні представляють малюнки тварин, рослин, </w:t>
      </w:r>
      <w:proofErr w:type="spellStart"/>
      <w:r>
        <w:rPr>
          <w:rFonts w:ascii="Verdana" w:hAnsi="Verdana"/>
          <w:color w:val="000000"/>
          <w:sz w:val="24"/>
          <w:szCs w:val="24"/>
        </w:rPr>
        <w:t>пейзажів</w:t>
      </w:r>
      <w:proofErr w:type="spellEnd"/>
      <w:r>
        <w:rPr>
          <w:rFonts w:ascii="Verdana" w:hAnsi="Verdana"/>
          <w:color w:val="000000"/>
          <w:sz w:val="24"/>
          <w:szCs w:val="24"/>
        </w:rPr>
        <w:t>, що стосуються теми уроку. Малюнки займають місце на дошці, учні доповнюють їх розповідями.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103"/>
      <w:r>
        <w:rPr>
          <w:rFonts w:ascii="Calibri" w:hAnsi="Calibri"/>
          <w:color w:val="000000"/>
          <w:sz w:val="24"/>
          <w:szCs w:val="24"/>
        </w:rPr>
        <w:t>5. Прийом «Здивую всіх»</w:t>
      </w:r>
      <w:bookmarkEnd w:id="11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розповідають цікавий матеріал, що стосується теми уроку, але виходить за межі шкільного підручника.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104"/>
      <w:r>
        <w:rPr>
          <w:rFonts w:ascii="Calibri" w:hAnsi="Calibri"/>
          <w:color w:val="000000"/>
          <w:sz w:val="24"/>
          <w:szCs w:val="24"/>
        </w:rPr>
        <w:t> </w:t>
      </w:r>
      <w:bookmarkEnd w:id="12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нового матеріалу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«Експрес-тест»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Частина Індійського океану, в якій в основному живуть кити: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північна; б) центральна; в) південна; г) західна.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Летючі риби мешкають: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у товщі води; б) у верхніх шарах води; в) поблизу дна; г) поблизу дна і на поверхні.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Перші глибоководні дослідження в Індійському океані були проведені експедицією: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</w:t>
      </w:r>
      <w:proofErr w:type="spellStart"/>
      <w:r>
        <w:rPr>
          <w:rFonts w:ascii="Verdana" w:hAnsi="Verdana"/>
          <w:color w:val="000000"/>
          <w:sz w:val="24"/>
          <w:szCs w:val="24"/>
        </w:rPr>
        <w:t>Васко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да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Ґами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б) </w:t>
      </w:r>
      <w:proofErr w:type="spellStart"/>
      <w:r>
        <w:rPr>
          <w:rFonts w:ascii="Verdana" w:hAnsi="Verdana"/>
          <w:color w:val="000000"/>
          <w:sz w:val="24"/>
          <w:szCs w:val="24"/>
        </w:rPr>
        <w:t>Фернана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Маґеллана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в) Джеймса Кука; г) </w:t>
      </w:r>
      <w:proofErr w:type="spellStart"/>
      <w:r>
        <w:rPr>
          <w:rFonts w:ascii="Verdana" w:hAnsi="Verdana"/>
          <w:color w:val="000000"/>
          <w:sz w:val="24"/>
          <w:szCs w:val="24"/>
        </w:rPr>
        <w:t>Давіда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Індійський океан став відомий європейцям: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раніше Тихого і Атлантичного океанів;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раніше Тихого, але пізніше Атлантичного;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пізніше Тихого, але раніше Атлантичного;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пізніше Тихого і Атлантичного.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Частини океану, в яких проходять основні транспортні шляхи: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 і східна; б) північна і західна; в) південна і східна; г) південна і західна.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Рибальство в Індійському океані розвинене: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сильніше, ніж у Тихому і Атлантичному океанах;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сильніше, ніж у Тихому, але слабкіше, ніж в Атлантичному;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слабкіше, ніж у Тихому, але сильніше, ніж в Атлантичному;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слабкіше, ніж у Тихому і Атлантичному океанах.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Шельф Перської затоки виключно багатий: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нафтою;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кам’яним вугіллям;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рудами кольорових металів;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марганцевими і залізними рудами.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8.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Найдовша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протока Індійського океану: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Дрейка; б) Мозамбіцька; в) </w:t>
      </w:r>
      <w:proofErr w:type="spellStart"/>
      <w:r>
        <w:rPr>
          <w:rFonts w:ascii="Verdana" w:hAnsi="Verdana"/>
          <w:color w:val="000000"/>
          <w:sz w:val="24"/>
          <w:szCs w:val="24"/>
        </w:rPr>
        <w:t>Маґелланова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г) </w:t>
      </w:r>
      <w:proofErr w:type="spellStart"/>
      <w:r>
        <w:rPr>
          <w:rFonts w:ascii="Verdana" w:hAnsi="Verdana"/>
          <w:color w:val="000000"/>
          <w:sz w:val="24"/>
          <w:szCs w:val="24"/>
        </w:rPr>
        <w:t>Юкатанська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Південний океан — умовна назва південних частин... океанів.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Індійського і Тихого;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Атлантичного і Індійського;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Атлантичного, Індійського і Тихого;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Тихого, Індійського і Північного Льодовитого.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10. Океани, в яких є аналогічні пасатні течії і протитечії: а) Атлантичний; б) Індійський і Атлантичний; в) Індійський і Тихий; г) Індійський.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105"/>
      <w:r>
        <w:rPr>
          <w:rFonts w:ascii="Calibri" w:hAnsi="Calibri"/>
          <w:color w:val="000000"/>
          <w:sz w:val="24"/>
          <w:szCs w:val="24"/>
        </w:rPr>
        <w:t> </w:t>
      </w:r>
      <w:bookmarkEnd w:id="13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роблять висновок щодо виконаної роботи на уроці і виконання завдань і мети уроку. Визначають, що нового дізнались на уроці.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4" w:name="bookmark106"/>
      <w:r>
        <w:rPr>
          <w:rFonts w:ascii="Calibri" w:hAnsi="Calibri"/>
          <w:color w:val="000000"/>
          <w:sz w:val="24"/>
          <w:szCs w:val="24"/>
        </w:rPr>
        <w:t> </w:t>
      </w:r>
      <w:bookmarkEnd w:id="14"/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Підготуватися до участі в «Мозковому штурмі» з теми «Океани Землі та їх природні багатства».</w:t>
      </w:r>
    </w:p>
    <w:p w:rsidR="001878C0" w:rsidRDefault="001878C0" w:rsidP="001878C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матеріал, що стосується органічного світу Північного Льодовитого океану (можна запропонувати зробити малюнки).</w:t>
      </w:r>
    </w:p>
    <w:p w:rsidR="007A0D79" w:rsidRDefault="007A0D79">
      <w:bookmarkStart w:id="15" w:name="_GoBack"/>
      <w:bookmarkEnd w:id="1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C0"/>
    <w:rsid w:val="001878C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78C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878C0"/>
    <w:rPr>
      <w:b/>
      <w:bCs/>
    </w:rPr>
  </w:style>
  <w:style w:type="character" w:customStyle="1" w:styleId="apple-converted-space">
    <w:name w:val="apple-converted-space"/>
    <w:basedOn w:val="a0"/>
    <w:rsid w:val="001878C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78C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878C0"/>
    <w:rPr>
      <w:b/>
      <w:bCs/>
    </w:rPr>
  </w:style>
  <w:style w:type="character" w:customStyle="1" w:styleId="apple-converted-space">
    <w:name w:val="apple-converted-space"/>
    <w:basedOn w:val="a0"/>
    <w:rsid w:val="00187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845</Words>
  <Characters>4820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2015-10-15T09:44:00Z</dcterms:created>
  <dcterms:modified xsi:type="dcterms:W3CDTF">2015-10-15T09:45:00Z</dcterms:modified>
</cp:coreProperties>
</file>