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14D" w:rsidRDefault="00D7314D" w:rsidP="00D7314D">
      <w:pPr>
        <w:pStyle w:val="a3"/>
        <w:shd w:val="clear" w:color="auto" w:fill="FFFFFF"/>
        <w:ind w:firstLine="360"/>
        <w:jc w:val="center"/>
        <w:rPr>
          <w:rFonts w:ascii="Verdana" w:hAnsi="Verdana"/>
          <w:color w:val="000000"/>
          <w:sz w:val="24"/>
          <w:szCs w:val="24"/>
        </w:rPr>
      </w:pPr>
      <w:bookmarkStart w:id="0" w:name="bookmark121"/>
      <w:r>
        <w:rPr>
          <w:rStyle w:val="a4"/>
          <w:rFonts w:ascii="Calibri" w:hAnsi="Calibri"/>
          <w:color w:val="000000"/>
          <w:sz w:val="24"/>
          <w:szCs w:val="24"/>
        </w:rPr>
        <w:t>Урок № 17 (варіант А)</w:t>
      </w:r>
      <w:bookmarkEnd w:id="0"/>
    </w:p>
    <w:p w:rsidR="00D7314D" w:rsidRDefault="00D7314D" w:rsidP="00D7314D">
      <w:pPr>
        <w:pStyle w:val="a3"/>
        <w:shd w:val="clear" w:color="auto" w:fill="FFFFFF"/>
        <w:ind w:firstLine="360"/>
        <w:jc w:val="center"/>
        <w:rPr>
          <w:rFonts w:ascii="Verdana" w:hAnsi="Verdana"/>
          <w:color w:val="000000"/>
          <w:sz w:val="24"/>
          <w:szCs w:val="24"/>
        </w:rPr>
      </w:pPr>
      <w:bookmarkStart w:id="1" w:name="bookmark122"/>
      <w:r>
        <w:rPr>
          <w:rStyle w:val="a4"/>
          <w:rFonts w:ascii="Calibri" w:hAnsi="Calibri"/>
          <w:color w:val="000000"/>
          <w:sz w:val="24"/>
          <w:szCs w:val="24"/>
        </w:rPr>
        <w:t>Тема. АФРИКА. ОСОБЛИВОСТІ ГЕОГРАФІЧНОГО ПОЛОЖЕННЯ МАТЕРИКА, ЕЛЕМЕНТИ БЕРЕГОВОЇ ЛІНІЇ. ДОСЛІДЖЕННЯ ТА ОСВОЄННЯ</w:t>
      </w:r>
      <w:bookmarkEnd w:id="1"/>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Мета: розкрити зміст, систематизувати та поглибити знання про географічне положення материка; з’ясувати особливості положення Африки; подальше вдосконалення навичок роботи з картами атласу і додатковою літературою; сприяти подальшому розвитку </w:t>
      </w:r>
      <w:proofErr w:type="spellStart"/>
      <w:r>
        <w:rPr>
          <w:rFonts w:ascii="Verdana" w:hAnsi="Verdana"/>
          <w:color w:val="000000"/>
          <w:sz w:val="24"/>
          <w:szCs w:val="24"/>
        </w:rPr>
        <w:t>вмінь</w:t>
      </w:r>
      <w:proofErr w:type="spellEnd"/>
      <w:r>
        <w:rPr>
          <w:rFonts w:ascii="Verdana" w:hAnsi="Verdana"/>
          <w:color w:val="000000"/>
          <w:sz w:val="24"/>
          <w:szCs w:val="24"/>
        </w:rPr>
        <w:t xml:space="preserve"> робити самостійні висновки, спираючись на вивчений матеріал та власний досвід; розвивати пізнавальний інтерес до предмета; виховувати повагу до природи планети Земля.</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атласи, підручники, фізична карта Африки, контурні карти, плани характеристики географічного положення материка.</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Опорні та базові поняття: материк, частина світу, географічне положення, півкулі, меридіани, паралелі, Гондвана, частини Світового океану, складові берегової лінії, площа материка, екватор, нульовий меридіан, крайні точки, дослідники, </w:t>
      </w:r>
      <w:proofErr w:type="spellStart"/>
      <w:r>
        <w:rPr>
          <w:rFonts w:ascii="Verdana" w:hAnsi="Verdana"/>
          <w:color w:val="000000"/>
          <w:sz w:val="24"/>
          <w:szCs w:val="24"/>
        </w:rPr>
        <w:t>Васко</w:t>
      </w:r>
      <w:proofErr w:type="spellEnd"/>
      <w:r>
        <w:rPr>
          <w:rFonts w:ascii="Verdana" w:hAnsi="Verdana"/>
          <w:color w:val="000000"/>
          <w:sz w:val="24"/>
          <w:szCs w:val="24"/>
        </w:rPr>
        <w:t xml:space="preserve"> </w:t>
      </w:r>
      <w:proofErr w:type="spellStart"/>
      <w:r>
        <w:rPr>
          <w:rFonts w:ascii="Verdana" w:hAnsi="Verdana"/>
          <w:color w:val="000000"/>
          <w:sz w:val="24"/>
          <w:szCs w:val="24"/>
        </w:rPr>
        <w:t>да</w:t>
      </w:r>
      <w:proofErr w:type="spellEnd"/>
      <w:r>
        <w:rPr>
          <w:rFonts w:ascii="Verdana" w:hAnsi="Verdana"/>
          <w:color w:val="000000"/>
          <w:sz w:val="24"/>
          <w:szCs w:val="24"/>
        </w:rPr>
        <w:t xml:space="preserve"> </w:t>
      </w:r>
      <w:proofErr w:type="spellStart"/>
      <w:r>
        <w:rPr>
          <w:rFonts w:ascii="Verdana" w:hAnsi="Verdana"/>
          <w:color w:val="000000"/>
          <w:sz w:val="24"/>
          <w:szCs w:val="24"/>
        </w:rPr>
        <w:t>Ґама</w:t>
      </w:r>
      <w:proofErr w:type="spellEnd"/>
      <w:r>
        <w:rPr>
          <w:rFonts w:ascii="Verdana" w:hAnsi="Verdana"/>
          <w:color w:val="000000"/>
          <w:sz w:val="24"/>
          <w:szCs w:val="24"/>
        </w:rPr>
        <w:t xml:space="preserve">, </w:t>
      </w:r>
      <w:proofErr w:type="spellStart"/>
      <w:r>
        <w:rPr>
          <w:rFonts w:ascii="Verdana" w:hAnsi="Verdana"/>
          <w:color w:val="000000"/>
          <w:sz w:val="24"/>
          <w:szCs w:val="24"/>
        </w:rPr>
        <w:t>Давід</w:t>
      </w:r>
      <w:proofErr w:type="spellEnd"/>
      <w:r>
        <w:rPr>
          <w:rFonts w:ascii="Verdana" w:hAnsi="Verdana"/>
          <w:color w:val="000000"/>
          <w:sz w:val="24"/>
          <w:szCs w:val="24"/>
        </w:rPr>
        <w:t xml:space="preserve"> </w:t>
      </w:r>
      <w:proofErr w:type="spellStart"/>
      <w:r>
        <w:rPr>
          <w:rFonts w:ascii="Verdana" w:hAnsi="Verdana"/>
          <w:color w:val="000000"/>
          <w:sz w:val="24"/>
          <w:szCs w:val="24"/>
        </w:rPr>
        <w:t>Лівінґстон</w:t>
      </w:r>
      <w:proofErr w:type="spellEnd"/>
      <w:r>
        <w:rPr>
          <w:rFonts w:ascii="Verdana" w:hAnsi="Verdana"/>
          <w:color w:val="000000"/>
          <w:sz w:val="24"/>
          <w:szCs w:val="24"/>
        </w:rPr>
        <w:t>, Єгор Ковалевський.</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Номенклатура: океани: Атлантичний, Індійський; моря: Середземне, Червоне; затоки: </w:t>
      </w:r>
      <w:proofErr w:type="spellStart"/>
      <w:r>
        <w:rPr>
          <w:rFonts w:ascii="Verdana" w:hAnsi="Verdana"/>
          <w:color w:val="000000"/>
          <w:sz w:val="24"/>
          <w:szCs w:val="24"/>
        </w:rPr>
        <w:t>Ґвінейська</w:t>
      </w:r>
      <w:proofErr w:type="spellEnd"/>
      <w:r>
        <w:rPr>
          <w:rFonts w:ascii="Verdana" w:hAnsi="Verdana"/>
          <w:color w:val="000000"/>
          <w:sz w:val="24"/>
          <w:szCs w:val="24"/>
        </w:rPr>
        <w:t xml:space="preserve">, </w:t>
      </w:r>
      <w:proofErr w:type="spellStart"/>
      <w:r>
        <w:rPr>
          <w:rFonts w:ascii="Verdana" w:hAnsi="Verdana"/>
          <w:color w:val="000000"/>
          <w:sz w:val="24"/>
          <w:szCs w:val="24"/>
        </w:rPr>
        <w:t>Сідра</w:t>
      </w:r>
      <w:proofErr w:type="spellEnd"/>
      <w:r>
        <w:rPr>
          <w:rFonts w:ascii="Verdana" w:hAnsi="Verdana"/>
          <w:color w:val="000000"/>
          <w:sz w:val="24"/>
          <w:szCs w:val="24"/>
        </w:rPr>
        <w:t xml:space="preserve">, Аденська, Суецький канал; протоки: </w:t>
      </w:r>
      <w:proofErr w:type="spellStart"/>
      <w:r>
        <w:rPr>
          <w:rFonts w:ascii="Verdana" w:hAnsi="Verdana"/>
          <w:color w:val="000000"/>
          <w:sz w:val="24"/>
          <w:szCs w:val="24"/>
        </w:rPr>
        <w:t>Баб-ель-Мандебська</w:t>
      </w:r>
      <w:proofErr w:type="spellEnd"/>
      <w:r>
        <w:rPr>
          <w:rFonts w:ascii="Verdana" w:hAnsi="Verdana"/>
          <w:color w:val="000000"/>
          <w:sz w:val="24"/>
          <w:szCs w:val="24"/>
        </w:rPr>
        <w:t xml:space="preserve">, Мозамбіцька; острови: </w:t>
      </w:r>
      <w:proofErr w:type="spellStart"/>
      <w:r>
        <w:rPr>
          <w:rFonts w:ascii="Verdana" w:hAnsi="Verdana"/>
          <w:color w:val="000000"/>
          <w:sz w:val="24"/>
          <w:szCs w:val="24"/>
        </w:rPr>
        <w:t>Мадаґаскар</w:t>
      </w:r>
      <w:proofErr w:type="spellEnd"/>
      <w:r>
        <w:rPr>
          <w:rFonts w:ascii="Verdana" w:hAnsi="Verdana"/>
          <w:color w:val="000000"/>
          <w:sz w:val="24"/>
          <w:szCs w:val="24"/>
        </w:rPr>
        <w:t xml:space="preserve">, Канарські; півострів Сомалі, крайні точки: мис </w:t>
      </w:r>
      <w:proofErr w:type="spellStart"/>
      <w:r>
        <w:rPr>
          <w:rFonts w:ascii="Verdana" w:hAnsi="Verdana"/>
          <w:color w:val="000000"/>
          <w:sz w:val="24"/>
          <w:szCs w:val="24"/>
        </w:rPr>
        <w:t>Рас-Енґела</w:t>
      </w:r>
      <w:proofErr w:type="spellEnd"/>
      <w:r>
        <w:rPr>
          <w:rFonts w:ascii="Verdana" w:hAnsi="Verdana"/>
          <w:color w:val="000000"/>
          <w:sz w:val="24"/>
          <w:szCs w:val="24"/>
        </w:rPr>
        <w:t xml:space="preserve">, мис Голковий, мис </w:t>
      </w:r>
      <w:proofErr w:type="spellStart"/>
      <w:r>
        <w:rPr>
          <w:rFonts w:ascii="Verdana" w:hAnsi="Verdana"/>
          <w:color w:val="000000"/>
          <w:sz w:val="24"/>
          <w:szCs w:val="24"/>
        </w:rPr>
        <w:t>Альмаді</w:t>
      </w:r>
      <w:proofErr w:type="spellEnd"/>
      <w:r>
        <w:rPr>
          <w:rFonts w:ascii="Verdana" w:hAnsi="Verdana"/>
          <w:color w:val="000000"/>
          <w:sz w:val="24"/>
          <w:szCs w:val="24"/>
        </w:rPr>
        <w:t xml:space="preserve">, мис </w:t>
      </w:r>
      <w:proofErr w:type="spellStart"/>
      <w:r>
        <w:rPr>
          <w:rFonts w:ascii="Verdana" w:hAnsi="Verdana"/>
          <w:color w:val="000000"/>
          <w:sz w:val="24"/>
          <w:szCs w:val="24"/>
        </w:rPr>
        <w:t>Рас-Хафун</w:t>
      </w:r>
      <w:proofErr w:type="spellEnd"/>
      <w:r>
        <w:rPr>
          <w:rFonts w:ascii="Verdana" w:hAnsi="Verdana"/>
          <w:color w:val="000000"/>
          <w:sz w:val="24"/>
          <w:szCs w:val="24"/>
        </w:rPr>
        <w:t>.</w:t>
      </w:r>
    </w:p>
    <w:p w:rsidR="00D7314D" w:rsidRDefault="00D7314D" w:rsidP="00D7314D">
      <w:pPr>
        <w:pStyle w:val="a3"/>
        <w:shd w:val="clear" w:color="auto" w:fill="FFFFFF"/>
        <w:ind w:firstLine="360"/>
        <w:jc w:val="center"/>
        <w:rPr>
          <w:rFonts w:ascii="Verdana" w:hAnsi="Verdana"/>
          <w:color w:val="000000"/>
          <w:sz w:val="24"/>
          <w:szCs w:val="24"/>
        </w:rPr>
      </w:pPr>
      <w:bookmarkStart w:id="2" w:name="bookmark123"/>
      <w:r>
        <w:rPr>
          <w:rFonts w:ascii="Calibri" w:hAnsi="Calibri"/>
          <w:color w:val="000000"/>
          <w:sz w:val="24"/>
          <w:szCs w:val="24"/>
        </w:rPr>
        <w:t>ЗМІСТ УРОКУ</w:t>
      </w:r>
      <w:bookmarkEnd w:id="2"/>
    </w:p>
    <w:p w:rsidR="00D7314D" w:rsidRDefault="00D7314D" w:rsidP="00D7314D">
      <w:pPr>
        <w:pStyle w:val="a3"/>
        <w:shd w:val="clear" w:color="auto" w:fill="FFFFFF"/>
        <w:ind w:firstLine="360"/>
        <w:jc w:val="both"/>
        <w:rPr>
          <w:rFonts w:ascii="Verdana" w:hAnsi="Verdana"/>
          <w:color w:val="000000"/>
          <w:sz w:val="24"/>
          <w:szCs w:val="24"/>
        </w:rPr>
      </w:pPr>
      <w:bookmarkStart w:id="3" w:name="bookmark124"/>
      <w:r>
        <w:rPr>
          <w:rFonts w:ascii="Calibri" w:hAnsi="Calibri"/>
          <w:color w:val="000000"/>
          <w:sz w:val="24"/>
          <w:szCs w:val="24"/>
          <w:lang w:val="en-US"/>
        </w:rPr>
        <w:t>I</w:t>
      </w:r>
      <w:bookmarkEnd w:id="3"/>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Організаційний момент</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«Викликай асоціацію»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пропонує кожному з учнів висловити ті асоціації, які виникли в них при слові «Африка» (спека, сухість, пустеля, слон тощо).</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наголошує на тому, що подібна робота буде проведена після вивчення всієї теми й учні переконаються, наскільки більш складними й досконалими стануть їх асоціації.</w:t>
      </w:r>
    </w:p>
    <w:p w:rsidR="00D7314D" w:rsidRDefault="00D7314D" w:rsidP="00D7314D">
      <w:pPr>
        <w:pStyle w:val="a3"/>
        <w:shd w:val="clear" w:color="auto" w:fill="FFFFFF"/>
        <w:ind w:firstLine="360"/>
        <w:jc w:val="both"/>
        <w:rPr>
          <w:rFonts w:ascii="Verdana" w:hAnsi="Verdana"/>
          <w:color w:val="000000"/>
          <w:sz w:val="24"/>
          <w:szCs w:val="24"/>
        </w:rPr>
      </w:pPr>
      <w:bookmarkStart w:id="4" w:name="bookmark125"/>
      <w:r>
        <w:rPr>
          <w:rFonts w:ascii="Calibri" w:hAnsi="Calibri"/>
          <w:color w:val="000000"/>
          <w:sz w:val="24"/>
          <w:szCs w:val="24"/>
        </w:rPr>
        <w:t> </w:t>
      </w:r>
      <w:bookmarkEnd w:id="4"/>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w:t>
      </w:r>
      <w:r>
        <w:rPr>
          <w:rFonts w:ascii="Verdana" w:hAnsi="Verdana"/>
          <w:color w:val="000000"/>
          <w:sz w:val="24"/>
          <w:szCs w:val="24"/>
        </w:rPr>
        <w:t xml:space="preserve">. Актуалізація опорних знань і </w:t>
      </w:r>
      <w:proofErr w:type="spellStart"/>
      <w:r>
        <w:rPr>
          <w:rFonts w:ascii="Verdana" w:hAnsi="Verdana"/>
          <w:color w:val="000000"/>
          <w:sz w:val="24"/>
          <w:szCs w:val="24"/>
        </w:rPr>
        <w:t>вмінь</w:t>
      </w:r>
      <w:proofErr w:type="spellEnd"/>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«Інтелектуальна розминка» (виконується усно)</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Дітям пропонується згадати певні поняття:</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материк — це...</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частина світу — це...</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екватор — це...</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нульовий меридіан — це...</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географічний пояс — це...</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півкуля — це...</w:t>
      </w:r>
    </w:p>
    <w:p w:rsidR="00D7314D" w:rsidRDefault="00D7314D" w:rsidP="00D7314D">
      <w:pPr>
        <w:pStyle w:val="a3"/>
        <w:shd w:val="clear" w:color="auto" w:fill="FFFFFF"/>
        <w:ind w:firstLine="360"/>
        <w:jc w:val="both"/>
        <w:rPr>
          <w:rFonts w:ascii="Verdana" w:hAnsi="Verdana"/>
          <w:color w:val="000000"/>
          <w:sz w:val="24"/>
          <w:szCs w:val="24"/>
        </w:rPr>
      </w:pPr>
      <w:bookmarkStart w:id="5" w:name="bookmark126"/>
      <w:r>
        <w:rPr>
          <w:rFonts w:ascii="Calibri" w:hAnsi="Calibri"/>
          <w:color w:val="000000"/>
          <w:sz w:val="24"/>
          <w:szCs w:val="24"/>
        </w:rPr>
        <w:t> </w:t>
      </w:r>
      <w:bookmarkEnd w:id="5"/>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w:t>
      </w:r>
    </w:p>
    <w:p w:rsidR="00D7314D" w:rsidRDefault="00D7314D" w:rsidP="00D7314D">
      <w:pPr>
        <w:pStyle w:val="a3"/>
        <w:shd w:val="clear" w:color="auto" w:fill="FFFFFF"/>
        <w:ind w:firstLine="360"/>
        <w:jc w:val="both"/>
        <w:rPr>
          <w:rFonts w:ascii="Verdana" w:hAnsi="Verdana"/>
          <w:color w:val="000000"/>
          <w:sz w:val="24"/>
          <w:szCs w:val="24"/>
        </w:rPr>
      </w:pPr>
      <w:bookmarkStart w:id="6" w:name="bookmark127"/>
      <w:r>
        <w:rPr>
          <w:rFonts w:ascii="Calibri" w:hAnsi="Calibri"/>
          <w:color w:val="000000"/>
          <w:sz w:val="24"/>
          <w:szCs w:val="24"/>
        </w:rPr>
        <w:t>1. Прийом «Приваблива мета»</w:t>
      </w:r>
      <w:bookmarkEnd w:id="6"/>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розповідає, що, вивчаючи загальну географію, учні мали можливість познайомитись з великою ділянкою суходолу, другим після Євразії за площею материком — Африка.</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Учням відомо, що Африка — це не тільки материк, але й окрема частина світу, найбільший уламок стародавньої Гондвани.</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перекладі з грецької «</w:t>
      </w:r>
      <w:proofErr w:type="spellStart"/>
      <w:r>
        <w:rPr>
          <w:rFonts w:ascii="Verdana" w:hAnsi="Verdana"/>
          <w:color w:val="000000"/>
          <w:sz w:val="24"/>
          <w:szCs w:val="24"/>
        </w:rPr>
        <w:t>Африкус</w:t>
      </w:r>
      <w:proofErr w:type="spellEnd"/>
      <w:r>
        <w:rPr>
          <w:rFonts w:ascii="Verdana" w:hAnsi="Verdana"/>
          <w:color w:val="000000"/>
          <w:sz w:val="24"/>
          <w:szCs w:val="24"/>
        </w:rPr>
        <w:t>» — «безморозний». Як сталось так, що цей материк отримав таку назву, як на це вплинуло його положення на Землі, як люди вивчали особливості географічного положення материка — ви дізнаєтесь на сьогоднішньому уроці.</w:t>
      </w:r>
    </w:p>
    <w:p w:rsidR="00D7314D" w:rsidRDefault="00D7314D" w:rsidP="00D7314D">
      <w:pPr>
        <w:pStyle w:val="a3"/>
        <w:shd w:val="clear" w:color="auto" w:fill="FFFFFF"/>
        <w:ind w:firstLine="360"/>
        <w:jc w:val="both"/>
        <w:rPr>
          <w:rFonts w:ascii="Verdana" w:hAnsi="Verdana"/>
          <w:color w:val="000000"/>
          <w:sz w:val="24"/>
          <w:szCs w:val="24"/>
        </w:rPr>
      </w:pPr>
      <w:bookmarkStart w:id="7" w:name="bookmark128"/>
      <w:r>
        <w:rPr>
          <w:rFonts w:ascii="Calibri" w:hAnsi="Calibri"/>
          <w:color w:val="000000"/>
          <w:sz w:val="24"/>
          <w:szCs w:val="24"/>
        </w:rPr>
        <w:t>2. Прийом «Практичність теорії»</w:t>
      </w:r>
      <w:bookmarkEnd w:id="7"/>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доводить, що базові знання, які отримали учні на минулих уроках (а саме поняття, що розглядалися під час «Інтелектуальної розминки»), допоможуть їм самостійно опанувати новий матеріал та використати на практиці теоретичні знання в роботі з атласом і контурною картою.</w:t>
      </w:r>
    </w:p>
    <w:p w:rsidR="00D7314D" w:rsidRDefault="00D7314D" w:rsidP="00D7314D">
      <w:pPr>
        <w:pStyle w:val="a3"/>
        <w:shd w:val="clear" w:color="auto" w:fill="FFFFFF"/>
        <w:ind w:firstLine="360"/>
        <w:jc w:val="both"/>
        <w:rPr>
          <w:rFonts w:ascii="Verdana" w:hAnsi="Verdana"/>
          <w:color w:val="000000"/>
          <w:sz w:val="24"/>
          <w:szCs w:val="24"/>
        </w:rPr>
      </w:pPr>
      <w:bookmarkStart w:id="8" w:name="bookmark129"/>
      <w:r>
        <w:rPr>
          <w:rFonts w:ascii="Calibri" w:hAnsi="Calibri"/>
          <w:color w:val="000000"/>
          <w:sz w:val="24"/>
          <w:szCs w:val="24"/>
        </w:rPr>
        <w:t>3. Прийом «Відстрочена відгадка»</w:t>
      </w:r>
      <w:bookmarkEnd w:id="8"/>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Учням пропонується крім географічного положення, згадавши курс історії, подумати під час уроку над питанням: чому розглядається тільки дослідження Африки, а про відкриття материка мова не ведеться? Відповідь обґрунтувати.</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Обговорення питання проводиться під час закріплення нового матеріалу.</w:t>
      </w:r>
    </w:p>
    <w:p w:rsidR="00D7314D" w:rsidRDefault="00D7314D" w:rsidP="00D7314D">
      <w:pPr>
        <w:pStyle w:val="a3"/>
        <w:shd w:val="clear" w:color="auto" w:fill="FFFFFF"/>
        <w:ind w:firstLine="360"/>
        <w:jc w:val="both"/>
        <w:rPr>
          <w:rFonts w:ascii="Verdana" w:hAnsi="Verdana"/>
          <w:color w:val="000000"/>
          <w:sz w:val="24"/>
          <w:szCs w:val="24"/>
        </w:rPr>
      </w:pPr>
      <w:bookmarkStart w:id="9" w:name="bookmark130"/>
      <w:r>
        <w:rPr>
          <w:rFonts w:ascii="Calibri" w:hAnsi="Calibri"/>
          <w:color w:val="000000"/>
          <w:sz w:val="24"/>
          <w:szCs w:val="24"/>
        </w:rPr>
        <w:t> </w:t>
      </w:r>
      <w:bookmarkEnd w:id="9"/>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Формування поняття «Географічне положення материка» (робота з атласом і планом характеристики географічного положення материка).</w:t>
      </w:r>
    </w:p>
    <w:p w:rsidR="00D7314D" w:rsidRDefault="00D7314D" w:rsidP="00D7314D">
      <w:pPr>
        <w:pStyle w:val="a3"/>
        <w:shd w:val="clear" w:color="auto" w:fill="FFFFFF"/>
        <w:ind w:firstLine="360"/>
        <w:jc w:val="both"/>
        <w:rPr>
          <w:rFonts w:ascii="Verdana" w:hAnsi="Verdana"/>
          <w:color w:val="000000"/>
          <w:sz w:val="24"/>
          <w:szCs w:val="24"/>
        </w:rPr>
      </w:pPr>
      <w:bookmarkStart w:id="10" w:name="bookmark131"/>
      <w:r>
        <w:rPr>
          <w:rFonts w:ascii="Calibri" w:hAnsi="Calibri"/>
          <w:color w:val="000000"/>
          <w:sz w:val="24"/>
          <w:szCs w:val="24"/>
        </w:rPr>
        <w:t>1. Прийом «Мозковий штурм»</w:t>
      </w:r>
      <w:bookmarkEnd w:id="10"/>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отримавши плани характеристики географічного положення материка, повинні виконати самостійне завдання по групах — опрацювати й вивчити навчальний матеріал, користуючись базовими знаннями, та пояснити іншим з’ясоване по черзі.</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працюючи з атласом, з’ясовують, що Африка знаходиться у всіх чотирьох півкулях. Що крім екватора і нульового меридіана її перетинають Північний та Південний тропіки. З’ясовують протяжність у градусах і кілометрах з півночі на південь і із заходу на схід.</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 керівництвом учителя визначають крайні точки Африки і наносять їх на контурну карту.</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Наступний етап — самостійне опрацювання питання щодо берегової лінії, нанесення на контурну карту океанів і морів, що омивають материк; затоки, протоки, півострови й острови, що прилягають до материка; течії, що оточують.</w:t>
      </w:r>
    </w:p>
    <w:p w:rsidR="00D7314D" w:rsidRDefault="00D7314D" w:rsidP="00D7314D">
      <w:pPr>
        <w:pStyle w:val="a3"/>
        <w:shd w:val="clear" w:color="auto" w:fill="FFFFFF"/>
        <w:ind w:firstLine="360"/>
        <w:jc w:val="both"/>
        <w:rPr>
          <w:rFonts w:ascii="Verdana" w:hAnsi="Verdana"/>
          <w:color w:val="000000"/>
          <w:sz w:val="24"/>
          <w:szCs w:val="24"/>
        </w:rPr>
      </w:pPr>
      <w:bookmarkStart w:id="11" w:name="bookmark132"/>
      <w:r>
        <w:rPr>
          <w:rFonts w:ascii="Calibri" w:hAnsi="Calibri"/>
          <w:color w:val="000000"/>
          <w:sz w:val="24"/>
          <w:szCs w:val="24"/>
        </w:rPr>
        <w:t>2. Прийом «Дивуй»</w:t>
      </w:r>
      <w:bookmarkEnd w:id="11"/>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пропонує на фізичній карті Африки знайти ту частину берегової лінії, яка б нагадувала зуб. (Учні знаходять півострів Сомалі. Учитель доповнює, що цей півострів називають «Африканський зуб».)</w:t>
      </w:r>
    </w:p>
    <w:p w:rsidR="00D7314D" w:rsidRDefault="00D7314D" w:rsidP="00D7314D">
      <w:pPr>
        <w:pStyle w:val="a3"/>
        <w:shd w:val="clear" w:color="auto" w:fill="FFFFFF"/>
        <w:ind w:firstLine="360"/>
        <w:jc w:val="both"/>
        <w:rPr>
          <w:rFonts w:ascii="Verdana" w:hAnsi="Verdana"/>
          <w:color w:val="000000"/>
          <w:sz w:val="24"/>
          <w:szCs w:val="24"/>
        </w:rPr>
      </w:pPr>
      <w:bookmarkStart w:id="12" w:name="bookmark133"/>
      <w:r>
        <w:rPr>
          <w:rFonts w:ascii="Calibri" w:hAnsi="Calibri"/>
          <w:color w:val="000000"/>
          <w:sz w:val="24"/>
          <w:szCs w:val="24"/>
        </w:rPr>
        <w:t>3. Прийом «Шпаргалка — домашня заготовка»</w:t>
      </w:r>
      <w:bookmarkEnd w:id="12"/>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Двоє учнів, отримавши завдання заздалегідь, розповідають, користуючись опорною схемою, про дослідження материка Африка.</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w:t>
      </w:r>
      <w:proofErr w:type="spellStart"/>
      <w:r>
        <w:rPr>
          <w:rFonts w:ascii="Verdana" w:hAnsi="Verdana"/>
          <w:color w:val="000000"/>
          <w:sz w:val="24"/>
          <w:szCs w:val="24"/>
        </w:rPr>
        <w:t>Давід</w:t>
      </w:r>
      <w:proofErr w:type="spellEnd"/>
      <w:r>
        <w:rPr>
          <w:rFonts w:ascii="Verdana" w:hAnsi="Verdana"/>
          <w:color w:val="000000"/>
          <w:sz w:val="24"/>
          <w:szCs w:val="24"/>
        </w:rPr>
        <w:t xml:space="preserve"> </w:t>
      </w:r>
      <w:proofErr w:type="spellStart"/>
      <w:r>
        <w:rPr>
          <w:rFonts w:ascii="Verdana" w:hAnsi="Verdana"/>
          <w:color w:val="000000"/>
          <w:sz w:val="24"/>
          <w:szCs w:val="24"/>
        </w:rPr>
        <w:t>Лівінґстон</w:t>
      </w:r>
      <w:proofErr w:type="spellEnd"/>
      <w:r>
        <w:rPr>
          <w:rFonts w:ascii="Verdana" w:hAnsi="Verdana"/>
          <w:color w:val="000000"/>
          <w:sz w:val="24"/>
          <w:szCs w:val="24"/>
        </w:rPr>
        <w:t>, який віддав більше 30-ти років життя вивченню материка, який дослідив та описав безліч географічних об’єктів.</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Єгор Ковалевський (українець за походженням) вивчав річку Ніл, відкрив потужні розсипи золота.</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Згадують про інших дослідників — Генрі </w:t>
      </w:r>
      <w:proofErr w:type="spellStart"/>
      <w:r>
        <w:rPr>
          <w:rFonts w:ascii="Verdana" w:hAnsi="Verdana"/>
          <w:color w:val="000000"/>
          <w:sz w:val="24"/>
          <w:szCs w:val="24"/>
        </w:rPr>
        <w:t>Стенлі</w:t>
      </w:r>
      <w:proofErr w:type="spellEnd"/>
      <w:r>
        <w:rPr>
          <w:rFonts w:ascii="Verdana" w:hAnsi="Verdana"/>
          <w:color w:val="000000"/>
          <w:sz w:val="24"/>
          <w:szCs w:val="24"/>
        </w:rPr>
        <w:t xml:space="preserve">, </w:t>
      </w:r>
      <w:proofErr w:type="spellStart"/>
      <w:r>
        <w:rPr>
          <w:rFonts w:ascii="Verdana" w:hAnsi="Verdana"/>
          <w:color w:val="000000"/>
          <w:sz w:val="24"/>
          <w:szCs w:val="24"/>
        </w:rPr>
        <w:t>Васко</w:t>
      </w:r>
      <w:proofErr w:type="spellEnd"/>
      <w:r>
        <w:rPr>
          <w:rFonts w:ascii="Verdana" w:hAnsi="Verdana"/>
          <w:color w:val="000000"/>
          <w:sz w:val="24"/>
          <w:szCs w:val="24"/>
        </w:rPr>
        <w:t xml:space="preserve"> </w:t>
      </w:r>
      <w:proofErr w:type="spellStart"/>
      <w:r>
        <w:rPr>
          <w:rFonts w:ascii="Verdana" w:hAnsi="Verdana"/>
          <w:color w:val="000000"/>
          <w:sz w:val="24"/>
          <w:szCs w:val="24"/>
        </w:rPr>
        <w:t>да</w:t>
      </w:r>
      <w:proofErr w:type="spellEnd"/>
      <w:r>
        <w:rPr>
          <w:rFonts w:ascii="Verdana" w:hAnsi="Verdana"/>
          <w:color w:val="000000"/>
          <w:sz w:val="24"/>
          <w:szCs w:val="24"/>
        </w:rPr>
        <w:t xml:space="preserve"> </w:t>
      </w:r>
      <w:proofErr w:type="spellStart"/>
      <w:r>
        <w:rPr>
          <w:rFonts w:ascii="Verdana" w:hAnsi="Verdana"/>
          <w:color w:val="000000"/>
          <w:sz w:val="24"/>
          <w:szCs w:val="24"/>
        </w:rPr>
        <w:t>Ґама</w:t>
      </w:r>
      <w:proofErr w:type="spellEnd"/>
      <w:r>
        <w:rPr>
          <w:rFonts w:ascii="Verdana" w:hAnsi="Verdana"/>
          <w:color w:val="000000"/>
          <w:sz w:val="24"/>
          <w:szCs w:val="24"/>
        </w:rPr>
        <w:t>.</w:t>
      </w:r>
    </w:p>
    <w:p w:rsidR="00D7314D" w:rsidRDefault="00D7314D" w:rsidP="00D7314D">
      <w:pPr>
        <w:pStyle w:val="a3"/>
        <w:shd w:val="clear" w:color="auto" w:fill="FFFFFF"/>
        <w:ind w:firstLine="360"/>
        <w:jc w:val="both"/>
        <w:rPr>
          <w:rFonts w:ascii="Verdana" w:hAnsi="Verdana"/>
          <w:color w:val="000000"/>
          <w:sz w:val="24"/>
          <w:szCs w:val="24"/>
        </w:rPr>
      </w:pPr>
      <w:bookmarkStart w:id="13" w:name="bookmark134"/>
      <w:r>
        <w:rPr>
          <w:rFonts w:ascii="Calibri" w:hAnsi="Calibri"/>
          <w:color w:val="000000"/>
          <w:sz w:val="24"/>
          <w:szCs w:val="24"/>
        </w:rPr>
        <w:t>4. Прийом «Дивуй»</w:t>
      </w:r>
      <w:bookmarkEnd w:id="13"/>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розповідає про дивний заповіт </w:t>
      </w:r>
      <w:proofErr w:type="spellStart"/>
      <w:r>
        <w:rPr>
          <w:rFonts w:ascii="Verdana" w:hAnsi="Verdana"/>
          <w:color w:val="000000"/>
          <w:sz w:val="24"/>
          <w:szCs w:val="24"/>
        </w:rPr>
        <w:t>Давіда</w:t>
      </w:r>
      <w:proofErr w:type="spellEnd"/>
      <w:r>
        <w:rPr>
          <w:rFonts w:ascii="Verdana" w:hAnsi="Verdana"/>
          <w:color w:val="000000"/>
          <w:sz w:val="24"/>
          <w:szCs w:val="24"/>
        </w:rPr>
        <w:t xml:space="preserve"> </w:t>
      </w:r>
      <w:proofErr w:type="spellStart"/>
      <w:r>
        <w:rPr>
          <w:rFonts w:ascii="Verdana" w:hAnsi="Verdana"/>
          <w:color w:val="000000"/>
          <w:sz w:val="24"/>
          <w:szCs w:val="24"/>
        </w:rPr>
        <w:t>Лівінґстона</w:t>
      </w:r>
      <w:proofErr w:type="spellEnd"/>
      <w:r>
        <w:rPr>
          <w:rFonts w:ascii="Verdana" w:hAnsi="Verdana"/>
          <w:color w:val="000000"/>
          <w:sz w:val="24"/>
          <w:szCs w:val="24"/>
        </w:rPr>
        <w:t>, за яким серце відомого дослідника після його смерті повинно бути поховане в Африці.</w:t>
      </w:r>
    </w:p>
    <w:p w:rsidR="00D7314D" w:rsidRDefault="00D7314D" w:rsidP="00D7314D">
      <w:pPr>
        <w:pStyle w:val="a3"/>
        <w:shd w:val="clear" w:color="auto" w:fill="FFFFFF"/>
        <w:ind w:firstLine="360"/>
        <w:jc w:val="both"/>
        <w:rPr>
          <w:rFonts w:ascii="Verdana" w:hAnsi="Verdana"/>
          <w:color w:val="000000"/>
          <w:sz w:val="24"/>
          <w:szCs w:val="24"/>
        </w:rPr>
      </w:pPr>
      <w:bookmarkStart w:id="14" w:name="bookmark135"/>
      <w:r>
        <w:rPr>
          <w:rFonts w:ascii="Calibri" w:hAnsi="Calibri"/>
          <w:color w:val="000000"/>
          <w:sz w:val="24"/>
          <w:szCs w:val="24"/>
        </w:rPr>
        <w:t> </w:t>
      </w:r>
      <w:bookmarkEnd w:id="14"/>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Закріплення вивченого матеріалу</w:t>
      </w:r>
    </w:p>
    <w:p w:rsidR="00D7314D" w:rsidRDefault="00D7314D" w:rsidP="00D7314D">
      <w:pPr>
        <w:pStyle w:val="a3"/>
        <w:shd w:val="clear" w:color="auto" w:fill="FFFFFF"/>
        <w:ind w:firstLine="360"/>
        <w:jc w:val="both"/>
        <w:rPr>
          <w:rFonts w:ascii="Verdana" w:hAnsi="Verdana"/>
          <w:color w:val="000000"/>
          <w:sz w:val="24"/>
          <w:szCs w:val="24"/>
        </w:rPr>
      </w:pPr>
      <w:bookmarkStart w:id="15" w:name="bookmark136"/>
      <w:r>
        <w:rPr>
          <w:rFonts w:ascii="Calibri" w:hAnsi="Calibri"/>
          <w:color w:val="000000"/>
          <w:sz w:val="24"/>
          <w:szCs w:val="24"/>
        </w:rPr>
        <w:t>1. Прийом «Розгадка проблеми»</w:t>
      </w:r>
      <w:bookmarkEnd w:id="15"/>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Після обговорення дослідження материка учні з’ясовують, що про відкриття Африки неможливо говорити тому, що її вважають «колискою людства» разом з Азією. Знайти відповідь допомагає вчитель.</w:t>
      </w:r>
    </w:p>
    <w:p w:rsidR="00D7314D" w:rsidRDefault="00D7314D" w:rsidP="00D7314D">
      <w:pPr>
        <w:pStyle w:val="a3"/>
        <w:shd w:val="clear" w:color="auto" w:fill="FFFFFF"/>
        <w:ind w:firstLine="360"/>
        <w:jc w:val="both"/>
        <w:rPr>
          <w:rFonts w:ascii="Verdana" w:hAnsi="Verdana"/>
          <w:color w:val="000000"/>
          <w:sz w:val="24"/>
          <w:szCs w:val="24"/>
        </w:rPr>
      </w:pPr>
      <w:bookmarkStart w:id="16" w:name="bookmark137"/>
      <w:r>
        <w:rPr>
          <w:rFonts w:ascii="Calibri" w:hAnsi="Calibri"/>
          <w:color w:val="000000"/>
          <w:sz w:val="24"/>
          <w:szCs w:val="24"/>
        </w:rPr>
        <w:t>2. Прийом «Вірю не вірю»</w:t>
      </w:r>
      <w:bookmarkEnd w:id="16"/>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Відповідаючи на питання «Вірю чи не вірю?» учні закріплюють отриманні знання.</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«Чи вірите ви в те, що...»</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 — найбільший материк за площею (Не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вона найбільший уламок Гондвани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вона лежить у всіх півкулях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її омивають три океани (Не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 півночі її омиває Червоне море (Не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w:t>
      </w:r>
      <w:proofErr w:type="spellStart"/>
      <w:r>
        <w:rPr>
          <w:rFonts w:ascii="Verdana" w:hAnsi="Verdana"/>
          <w:color w:val="000000"/>
          <w:sz w:val="24"/>
          <w:szCs w:val="24"/>
        </w:rPr>
        <w:t>Ґвінейська</w:t>
      </w:r>
      <w:proofErr w:type="spellEnd"/>
      <w:r>
        <w:rPr>
          <w:rFonts w:ascii="Verdana" w:hAnsi="Verdana"/>
          <w:color w:val="000000"/>
          <w:sz w:val="24"/>
          <w:szCs w:val="24"/>
        </w:rPr>
        <w:t xml:space="preserve"> затока — найбільша у світі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Мозамбіцька протока — </w:t>
      </w:r>
      <w:proofErr w:type="spellStart"/>
      <w:r>
        <w:rPr>
          <w:rFonts w:ascii="Verdana" w:hAnsi="Verdana"/>
          <w:color w:val="000000"/>
          <w:sz w:val="24"/>
          <w:szCs w:val="24"/>
        </w:rPr>
        <w:t>найдовша</w:t>
      </w:r>
      <w:proofErr w:type="spellEnd"/>
      <w:r>
        <w:rPr>
          <w:rFonts w:ascii="Verdana" w:hAnsi="Verdana"/>
          <w:color w:val="000000"/>
          <w:sz w:val="24"/>
          <w:szCs w:val="24"/>
        </w:rPr>
        <w:t xml:space="preserve"> у світі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Африку називають улюбленицею Сонця (Вірю)?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її відкрив </w:t>
      </w:r>
      <w:proofErr w:type="spellStart"/>
      <w:r>
        <w:rPr>
          <w:rFonts w:ascii="Verdana" w:hAnsi="Verdana"/>
          <w:color w:val="000000"/>
          <w:sz w:val="24"/>
          <w:szCs w:val="24"/>
        </w:rPr>
        <w:t>Васко-да-Ґама</w:t>
      </w:r>
      <w:proofErr w:type="spellEnd"/>
      <w:r>
        <w:rPr>
          <w:rFonts w:ascii="Verdana" w:hAnsi="Verdana"/>
          <w:color w:val="000000"/>
          <w:sz w:val="24"/>
          <w:szCs w:val="24"/>
        </w:rPr>
        <w:t xml:space="preserve"> (Не вірю)?</w:t>
      </w:r>
    </w:p>
    <w:p w:rsidR="00D7314D" w:rsidRDefault="00D7314D" w:rsidP="00D7314D">
      <w:pPr>
        <w:pStyle w:val="a3"/>
        <w:shd w:val="clear" w:color="auto" w:fill="FFFFFF"/>
        <w:ind w:firstLine="360"/>
        <w:jc w:val="both"/>
        <w:rPr>
          <w:rFonts w:ascii="Verdana" w:hAnsi="Verdana"/>
          <w:color w:val="000000"/>
          <w:sz w:val="24"/>
          <w:szCs w:val="24"/>
        </w:rPr>
      </w:pPr>
      <w:bookmarkStart w:id="17" w:name="bookmark138"/>
      <w:r>
        <w:rPr>
          <w:rFonts w:ascii="Calibri" w:hAnsi="Calibri"/>
          <w:color w:val="000000"/>
          <w:sz w:val="24"/>
          <w:szCs w:val="24"/>
        </w:rPr>
        <w:t> </w:t>
      </w:r>
      <w:bookmarkEnd w:id="17"/>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намагаються відібрати найбільш вдалі «п’ять речень», які по суті і є висновками.</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 — це другий за площею материк і найбільший уламок Гондвани.</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Це «колиска людства», яку досліджували європейці — Д. </w:t>
      </w:r>
      <w:proofErr w:type="spellStart"/>
      <w:r>
        <w:rPr>
          <w:rFonts w:ascii="Verdana" w:hAnsi="Verdana"/>
          <w:color w:val="000000"/>
          <w:sz w:val="24"/>
          <w:szCs w:val="24"/>
        </w:rPr>
        <w:t>Лівінґстон</w:t>
      </w:r>
      <w:proofErr w:type="spellEnd"/>
      <w:r>
        <w:rPr>
          <w:rFonts w:ascii="Verdana" w:hAnsi="Verdana"/>
          <w:color w:val="000000"/>
          <w:sz w:val="24"/>
          <w:szCs w:val="24"/>
        </w:rPr>
        <w:t xml:space="preserve">, Є. Ковалевський, Г. </w:t>
      </w:r>
      <w:proofErr w:type="spellStart"/>
      <w:r>
        <w:rPr>
          <w:rFonts w:ascii="Verdana" w:hAnsi="Verdana"/>
          <w:color w:val="000000"/>
          <w:sz w:val="24"/>
          <w:szCs w:val="24"/>
        </w:rPr>
        <w:t>Стенлі</w:t>
      </w:r>
      <w:proofErr w:type="spellEnd"/>
      <w:r>
        <w:rPr>
          <w:rFonts w:ascii="Verdana" w:hAnsi="Verdana"/>
          <w:color w:val="000000"/>
          <w:sz w:val="24"/>
          <w:szCs w:val="24"/>
        </w:rPr>
        <w:t>.</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Вона лежить у всіх півкулях (північній, південній, західній, східній).</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Має не дуже розчленовану берегову лінію.</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Омивається двома океанами — Атлантичним і Індійським; двома морями — Середземним і Червоним; до неї прилягають </w:t>
      </w:r>
      <w:proofErr w:type="spellStart"/>
      <w:r>
        <w:rPr>
          <w:rFonts w:ascii="Verdana" w:hAnsi="Verdana"/>
          <w:color w:val="000000"/>
          <w:sz w:val="24"/>
          <w:szCs w:val="24"/>
        </w:rPr>
        <w:t>Ґвінейська</w:t>
      </w:r>
      <w:proofErr w:type="spellEnd"/>
      <w:r>
        <w:rPr>
          <w:rFonts w:ascii="Verdana" w:hAnsi="Verdana"/>
          <w:color w:val="000000"/>
          <w:sz w:val="24"/>
          <w:szCs w:val="24"/>
        </w:rPr>
        <w:t xml:space="preserve"> і Аденська затоки; Ґібралтарська і </w:t>
      </w:r>
      <w:proofErr w:type="spellStart"/>
      <w:r>
        <w:rPr>
          <w:rFonts w:ascii="Verdana" w:hAnsi="Verdana"/>
          <w:color w:val="000000"/>
          <w:sz w:val="24"/>
          <w:szCs w:val="24"/>
        </w:rPr>
        <w:t>Баб-ель-Мандебська</w:t>
      </w:r>
      <w:proofErr w:type="spellEnd"/>
      <w:r>
        <w:rPr>
          <w:rFonts w:ascii="Verdana" w:hAnsi="Verdana"/>
          <w:color w:val="000000"/>
          <w:sz w:val="24"/>
          <w:szCs w:val="24"/>
        </w:rPr>
        <w:t xml:space="preserve"> протоки; острів </w:t>
      </w:r>
      <w:proofErr w:type="spellStart"/>
      <w:r>
        <w:rPr>
          <w:rFonts w:ascii="Verdana" w:hAnsi="Verdana"/>
          <w:color w:val="000000"/>
          <w:sz w:val="24"/>
          <w:szCs w:val="24"/>
        </w:rPr>
        <w:t>Мадаґаскар</w:t>
      </w:r>
      <w:proofErr w:type="spellEnd"/>
      <w:r>
        <w:rPr>
          <w:rFonts w:ascii="Verdana" w:hAnsi="Verdana"/>
          <w:color w:val="000000"/>
          <w:sz w:val="24"/>
          <w:szCs w:val="24"/>
        </w:rPr>
        <w:t>, що відділяється Мозамбіцькою протокою.</w:t>
      </w:r>
    </w:p>
    <w:p w:rsidR="00D7314D" w:rsidRDefault="00D7314D" w:rsidP="00D7314D">
      <w:pPr>
        <w:pStyle w:val="a3"/>
        <w:shd w:val="clear" w:color="auto" w:fill="FFFFFF"/>
        <w:ind w:firstLine="360"/>
        <w:jc w:val="both"/>
        <w:rPr>
          <w:rFonts w:ascii="Verdana" w:hAnsi="Verdana"/>
          <w:color w:val="000000"/>
          <w:sz w:val="24"/>
          <w:szCs w:val="24"/>
        </w:rPr>
      </w:pPr>
      <w:bookmarkStart w:id="18" w:name="bookmark139"/>
      <w:r>
        <w:rPr>
          <w:rFonts w:ascii="Calibri" w:hAnsi="Calibri"/>
          <w:color w:val="000000"/>
          <w:sz w:val="24"/>
          <w:szCs w:val="24"/>
        </w:rPr>
        <w:t> </w:t>
      </w:r>
      <w:bookmarkEnd w:id="18"/>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текст параграфа.</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Доопрацювати роботу в контурній карті.</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Вивчити всі географічні об’єкти берегової лінії Африки.</w:t>
      </w:r>
    </w:p>
    <w:p w:rsidR="00D7314D" w:rsidRDefault="00D7314D" w:rsidP="00D7314D">
      <w:pPr>
        <w:pStyle w:val="a3"/>
        <w:shd w:val="clear" w:color="auto" w:fill="FFFFFF"/>
        <w:ind w:firstLine="360"/>
        <w:jc w:val="both"/>
        <w:rPr>
          <w:rFonts w:ascii="Verdana" w:hAnsi="Verdana"/>
          <w:color w:val="000000"/>
          <w:sz w:val="24"/>
          <w:szCs w:val="24"/>
        </w:rPr>
      </w:pPr>
      <w:bookmarkStart w:id="19" w:name="bookmark140"/>
      <w:r>
        <w:rPr>
          <w:rFonts w:ascii="Calibri" w:hAnsi="Calibri"/>
          <w:color w:val="000000"/>
          <w:sz w:val="24"/>
          <w:szCs w:val="24"/>
        </w:rPr>
        <w:t> </w:t>
      </w:r>
      <w:bookmarkEnd w:id="19"/>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D7314D" w:rsidRDefault="00D7314D" w:rsidP="00D7314D">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Дослідження не відомої європейцям західної частини берегової лінії Африки тривало понад 70 років. Початок можна віднести до 1416 р., коли до берегів Марокко послали першу дослідницьку експедицію, а завершення — 10 червня 1499 р., коли в гирло </w:t>
      </w:r>
      <w:proofErr w:type="spellStart"/>
      <w:r>
        <w:rPr>
          <w:rFonts w:ascii="Verdana" w:hAnsi="Verdana"/>
          <w:color w:val="000000"/>
          <w:sz w:val="24"/>
          <w:szCs w:val="24"/>
        </w:rPr>
        <w:t>Тежу</w:t>
      </w:r>
      <w:proofErr w:type="spellEnd"/>
      <w:r>
        <w:rPr>
          <w:rFonts w:ascii="Verdana" w:hAnsi="Verdana"/>
          <w:color w:val="000000"/>
          <w:sz w:val="24"/>
          <w:szCs w:val="24"/>
        </w:rPr>
        <w:t xml:space="preserve"> повернулись кораблі </w:t>
      </w:r>
      <w:proofErr w:type="spellStart"/>
      <w:r>
        <w:rPr>
          <w:rFonts w:ascii="Verdana" w:hAnsi="Verdana"/>
          <w:color w:val="000000"/>
          <w:sz w:val="24"/>
          <w:szCs w:val="24"/>
        </w:rPr>
        <w:t>Васко</w:t>
      </w:r>
      <w:proofErr w:type="spellEnd"/>
      <w:r>
        <w:rPr>
          <w:rFonts w:ascii="Verdana" w:hAnsi="Verdana"/>
          <w:color w:val="000000"/>
          <w:sz w:val="24"/>
          <w:szCs w:val="24"/>
        </w:rPr>
        <w:t xml:space="preserve"> </w:t>
      </w:r>
      <w:proofErr w:type="spellStart"/>
      <w:r>
        <w:rPr>
          <w:rFonts w:ascii="Verdana" w:hAnsi="Verdana"/>
          <w:color w:val="000000"/>
          <w:sz w:val="24"/>
          <w:szCs w:val="24"/>
        </w:rPr>
        <w:t>да</w:t>
      </w:r>
      <w:proofErr w:type="spellEnd"/>
      <w:r>
        <w:rPr>
          <w:rFonts w:ascii="Verdana" w:hAnsi="Verdana"/>
          <w:color w:val="000000"/>
          <w:sz w:val="24"/>
          <w:szCs w:val="24"/>
        </w:rPr>
        <w:t xml:space="preserve"> </w:t>
      </w:r>
      <w:proofErr w:type="spellStart"/>
      <w:r>
        <w:rPr>
          <w:rFonts w:ascii="Verdana" w:hAnsi="Verdana"/>
          <w:color w:val="000000"/>
          <w:sz w:val="24"/>
          <w:szCs w:val="24"/>
        </w:rPr>
        <w:t>Ґами</w:t>
      </w:r>
      <w:proofErr w:type="spellEnd"/>
      <w:r>
        <w:rPr>
          <w:rFonts w:ascii="Verdana" w:hAnsi="Verdana"/>
          <w:color w:val="000000"/>
          <w:sz w:val="24"/>
          <w:szCs w:val="24"/>
        </w:rPr>
        <w:t>.</w:t>
      </w:r>
    </w:p>
    <w:p w:rsidR="007A0D79" w:rsidRDefault="007A0D79">
      <w:bookmarkStart w:id="20" w:name="_GoBack"/>
      <w:bookmarkEnd w:id="2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14D"/>
    <w:rsid w:val="007A0D79"/>
    <w:rsid w:val="00D7314D"/>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314D"/>
    <w:pPr>
      <w:spacing w:before="100" w:beforeAutospacing="1" w:after="100" w:afterAutospacing="1"/>
    </w:pPr>
    <w:rPr>
      <w:rFonts w:ascii="Times" w:hAnsi="Times" w:cs="Times New Roman"/>
      <w:sz w:val="20"/>
      <w:szCs w:val="20"/>
    </w:rPr>
  </w:style>
  <w:style w:type="character" w:styleId="a4">
    <w:name w:val="Strong"/>
    <w:basedOn w:val="a0"/>
    <w:uiPriority w:val="22"/>
    <w:qFormat/>
    <w:rsid w:val="00D7314D"/>
    <w:rPr>
      <w:b/>
      <w:bCs/>
    </w:rPr>
  </w:style>
  <w:style w:type="character" w:customStyle="1" w:styleId="apple-converted-space">
    <w:name w:val="apple-converted-space"/>
    <w:basedOn w:val="a0"/>
    <w:rsid w:val="00D7314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314D"/>
    <w:pPr>
      <w:spacing w:before="100" w:beforeAutospacing="1" w:after="100" w:afterAutospacing="1"/>
    </w:pPr>
    <w:rPr>
      <w:rFonts w:ascii="Times" w:hAnsi="Times" w:cs="Times New Roman"/>
      <w:sz w:val="20"/>
      <w:szCs w:val="20"/>
    </w:rPr>
  </w:style>
  <w:style w:type="character" w:styleId="a4">
    <w:name w:val="Strong"/>
    <w:basedOn w:val="a0"/>
    <w:uiPriority w:val="22"/>
    <w:qFormat/>
    <w:rsid w:val="00D7314D"/>
    <w:rPr>
      <w:b/>
      <w:bCs/>
    </w:rPr>
  </w:style>
  <w:style w:type="character" w:customStyle="1" w:styleId="apple-converted-space">
    <w:name w:val="apple-converted-space"/>
    <w:basedOn w:val="a0"/>
    <w:rsid w:val="00D731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103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1026</Words>
  <Characters>5852</Characters>
  <Application>Microsoft Macintosh Word</Application>
  <DocSecurity>0</DocSecurity>
  <Lines>48</Lines>
  <Paragraphs>13</Paragraphs>
  <ScaleCrop>false</ScaleCrop>
  <Company>CRVGP-F9DFF-YCR4X-D9GMM-9GQYB</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2015-10-15T10:13:00Z</dcterms:created>
  <dcterms:modified xsi:type="dcterms:W3CDTF">2015-10-15T10:14:00Z</dcterms:modified>
</cp:coreProperties>
</file>