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2EF" w:rsidRDefault="004362EF" w:rsidP="004362E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20</w:t>
      </w:r>
    </w:p>
    <w:p w:rsidR="004362EF" w:rsidRDefault="004362EF" w:rsidP="004362E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ВОДИ СУХОДОЛУ АФРИКИ. ГОЛОВНІ РІЧКОВІ СИСТЕМИ, ОЗЕРА, ПІДЗЕМНІ ВОДИ І ЇХ ГІДРОЛОГІЧНІ ОСОБЛИВОСТІ. ЗНАЧЕННЯ ДЛЯ ПРИРОДИ ТА НАСЕЛЕННЯ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сформувати в учнів уявлення про особливості вод суходолу; систематизувати знання учнів про гідрологічні особливості; продовжити виховання в учнів ощадливого ставлення до природи.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комбінований.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Обладнання: фізична карта Африки, фізична карта світу, атласи, картини природи Африки, слайди для </w:t>
      </w:r>
      <w:proofErr w:type="spellStart"/>
      <w:r>
        <w:rPr>
          <w:rFonts w:ascii="Verdana" w:hAnsi="Verdana"/>
          <w:color w:val="000000"/>
          <w:sz w:val="24"/>
          <w:szCs w:val="24"/>
        </w:rPr>
        <w:t>мультимедійної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дошки.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Опорні та базові поняття: Ніл — </w:t>
      </w:r>
      <w:proofErr w:type="spellStart"/>
      <w:r>
        <w:rPr>
          <w:rFonts w:ascii="Verdana" w:hAnsi="Verdana"/>
          <w:color w:val="000000"/>
          <w:sz w:val="24"/>
          <w:szCs w:val="24"/>
        </w:rPr>
        <w:t>найдовша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річка світу; </w:t>
      </w:r>
      <w:proofErr w:type="spellStart"/>
      <w:r>
        <w:rPr>
          <w:rFonts w:ascii="Verdana" w:hAnsi="Verdana"/>
          <w:color w:val="000000"/>
          <w:sz w:val="24"/>
          <w:szCs w:val="24"/>
        </w:rPr>
        <w:t>Конґо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— друга за </w:t>
      </w:r>
      <w:proofErr w:type="spellStart"/>
      <w:r>
        <w:rPr>
          <w:rFonts w:ascii="Verdana" w:hAnsi="Verdana"/>
          <w:color w:val="000000"/>
          <w:sz w:val="24"/>
          <w:szCs w:val="24"/>
        </w:rPr>
        <w:t>повноводністю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річка у світі; </w:t>
      </w:r>
      <w:proofErr w:type="spellStart"/>
      <w:r>
        <w:rPr>
          <w:rFonts w:ascii="Verdana" w:hAnsi="Verdana"/>
          <w:color w:val="000000"/>
          <w:sz w:val="24"/>
          <w:szCs w:val="24"/>
        </w:rPr>
        <w:t>Танґаньїка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— друге за глибиною озеро у світі; артезіанський басейн Сахари — один з найбільших у світі, річка і її частини; озера і їх типи за походженням озерних улоговин.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річки: Ніл, </w:t>
      </w:r>
      <w:proofErr w:type="spellStart"/>
      <w:r>
        <w:rPr>
          <w:rFonts w:ascii="Verdana" w:hAnsi="Verdana"/>
          <w:color w:val="000000"/>
          <w:sz w:val="24"/>
          <w:szCs w:val="24"/>
        </w:rPr>
        <w:t>Конґо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Ніґер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Замбезі, Оранжева; озера: Вікторія, </w:t>
      </w:r>
      <w:proofErr w:type="spellStart"/>
      <w:r>
        <w:rPr>
          <w:rFonts w:ascii="Verdana" w:hAnsi="Verdana"/>
          <w:color w:val="000000"/>
          <w:sz w:val="24"/>
          <w:szCs w:val="24"/>
        </w:rPr>
        <w:t>Танґаньїка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Ньяса</w:t>
      </w:r>
      <w:proofErr w:type="spellEnd"/>
      <w:r>
        <w:rPr>
          <w:rFonts w:ascii="Verdana" w:hAnsi="Verdana"/>
          <w:color w:val="000000"/>
          <w:sz w:val="24"/>
          <w:szCs w:val="24"/>
        </w:rPr>
        <w:t>, Чад; водоспад: Вікторія.</w:t>
      </w:r>
    </w:p>
    <w:p w:rsidR="004362EF" w:rsidRDefault="004362EF" w:rsidP="004362E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181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0"/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</w:t>
      </w:r>
      <w:r>
        <w:rPr>
          <w:rFonts w:ascii="Verdana" w:hAnsi="Verdana"/>
          <w:color w:val="000000"/>
          <w:sz w:val="24"/>
          <w:szCs w:val="24"/>
        </w:rPr>
        <w:t>. Організаційний момент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Яку частку від загальної кількості води на Землі складає прісна вода?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Чи вичерпуються запаси прісної води?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води належать до внутрішніх?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Від яких компонентів природи залежить густота річкової сітки?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«Мікрофон»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 якою метою вивчається тема?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Чи зможуть учні знання теми використати в подальшому?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вода — найцінніший мінерал на Землі?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Яке значення вода має для окремих регіонів Африки?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82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Вивчення нового матеріалу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Учитель. Річки Африки належать до трьох басейнів: </w:t>
      </w:r>
      <w:proofErr w:type="spellStart"/>
      <w:r>
        <w:rPr>
          <w:rFonts w:ascii="Verdana" w:hAnsi="Verdana"/>
          <w:color w:val="000000"/>
          <w:sz w:val="24"/>
          <w:szCs w:val="24"/>
        </w:rPr>
        <w:t>Антлантичного</w:t>
      </w:r>
      <w:proofErr w:type="spellEnd"/>
      <w:r>
        <w:rPr>
          <w:rFonts w:ascii="Verdana" w:hAnsi="Verdana"/>
          <w:color w:val="000000"/>
          <w:sz w:val="24"/>
          <w:szCs w:val="24"/>
        </w:rPr>
        <w:t>, Індійського океанів та внутрішнього стоку.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Дивовижне відкриття зробили учені в 1958 р. За допомогою радіоізотопів ними була виявлена річка, що протікає під Нілом. Причому її середньорічна витрата води в 6 разів більша, ніж у Нілу, і складає близько 500 км3.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Дві </w:t>
      </w:r>
      <w:proofErr w:type="spellStart"/>
      <w:r>
        <w:rPr>
          <w:rFonts w:ascii="Verdana" w:hAnsi="Verdana"/>
          <w:color w:val="000000"/>
          <w:sz w:val="24"/>
          <w:szCs w:val="24"/>
        </w:rPr>
        <w:t>щонайдовші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річки у світі — це Ніл, що впадає в Середземне море, і Амазонка в Південній Америці, що впадає в Атлантичний океан. Географи дотепер сперечаються, яка з них довша. Більшість віддає перевагу Нілу, вважаючи його довжину рівною 6670 км, а Амазонки — 6448 км.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Вважається, що найбільше у світі підземне озеро знаходиться на глибині 60 м в Намібії (Африка), в печері </w:t>
      </w:r>
      <w:proofErr w:type="spellStart"/>
      <w:r>
        <w:rPr>
          <w:rFonts w:ascii="Verdana" w:hAnsi="Verdana"/>
          <w:color w:val="000000"/>
          <w:sz w:val="24"/>
          <w:szCs w:val="24"/>
        </w:rPr>
        <w:t>Драхенхаухлох</w:t>
      </w:r>
      <w:proofErr w:type="spellEnd"/>
      <w:r>
        <w:rPr>
          <w:rFonts w:ascii="Verdana" w:hAnsi="Verdana"/>
          <w:color w:val="000000"/>
          <w:sz w:val="24"/>
          <w:szCs w:val="24"/>
        </w:rPr>
        <w:t>. Воно виявлене в 1986 році. Площа його акваторії складає більше 2 га, максимальна глибина — 90 м.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83"/>
      <w:r>
        <w:rPr>
          <w:rFonts w:ascii="Calibri" w:hAnsi="Calibri"/>
          <w:color w:val="000000"/>
          <w:sz w:val="24"/>
          <w:szCs w:val="24"/>
        </w:rPr>
        <w:t>1. Прийом «Творча лабораторія»</w:t>
      </w:r>
      <w:bookmarkEnd w:id="2"/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Учні, об’єднавшись у групи, визначають за допомогою карт атласу річки Африки, що відносяться до різних басейнів та тип їх живлення.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84"/>
      <w:r>
        <w:rPr>
          <w:rFonts w:ascii="Calibri" w:hAnsi="Calibri"/>
          <w:color w:val="000000"/>
          <w:sz w:val="24"/>
          <w:szCs w:val="24"/>
        </w:rPr>
        <w:t>2. Прийом «Мандрівка»</w:t>
      </w:r>
      <w:bookmarkEnd w:id="3"/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запрошують клас у мандрівку, розповідаючи цікавий додатковий матеріал про водні об’єкти материка — річки, озера, водоспади.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185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вивченого матеріалу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«Лови помилку»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Вчитель показує на карті географічні об’єкти з теми уроку, припускається помилок, які учні повинні знайти та виправити.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186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</w:rPr>
        <w:t>І. Підсумок уроку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187"/>
      <w:r>
        <w:rPr>
          <w:rFonts w:ascii="Calibri" w:hAnsi="Calibri"/>
          <w:color w:val="000000"/>
          <w:sz w:val="24"/>
          <w:szCs w:val="24"/>
        </w:rPr>
        <w:t>1. Прийом «Естафета»</w:t>
      </w:r>
      <w:bookmarkEnd w:id="6"/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по черзі показують на карті географічні об’єкти й одним реченням дають їх характеристику.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188"/>
      <w:r>
        <w:rPr>
          <w:rFonts w:ascii="Calibri" w:hAnsi="Calibri"/>
          <w:color w:val="000000"/>
          <w:sz w:val="24"/>
          <w:szCs w:val="24"/>
        </w:rPr>
        <w:t>2. Прийом «Що? Де?»</w:t>
      </w:r>
      <w:bookmarkEnd w:id="7"/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Називають географічний об’єкт та коротко визначають місце його розташування.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189"/>
      <w:r>
        <w:rPr>
          <w:rFonts w:ascii="Calibri" w:hAnsi="Calibri"/>
          <w:color w:val="000000"/>
          <w:sz w:val="24"/>
          <w:szCs w:val="24"/>
        </w:rPr>
        <w:t> </w:t>
      </w:r>
      <w:bookmarkEnd w:id="8"/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</w:rPr>
        <w:t>ІІ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текст підручника.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Скласти кросворд з географічних понять, термінів та номенклатури з теми уроку.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додатковий матеріал до наступного уроку.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190"/>
      <w:r>
        <w:rPr>
          <w:rFonts w:ascii="Calibri" w:hAnsi="Calibri"/>
          <w:color w:val="000000"/>
          <w:sz w:val="24"/>
          <w:szCs w:val="24"/>
        </w:rPr>
        <w:t> </w:t>
      </w:r>
      <w:bookmarkEnd w:id="9"/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У світі існує озеро, вода якого яскраво-рожевого кольору. Воно знаходиться недалеко від Дакара — столиці </w:t>
      </w:r>
      <w:proofErr w:type="spellStart"/>
      <w:r>
        <w:rPr>
          <w:rFonts w:ascii="Verdana" w:hAnsi="Verdana"/>
          <w:color w:val="000000"/>
          <w:sz w:val="24"/>
          <w:szCs w:val="24"/>
        </w:rPr>
        <w:t>Сенеґалу</w:t>
      </w:r>
      <w:proofErr w:type="spellEnd"/>
      <w:r>
        <w:rPr>
          <w:rFonts w:ascii="Verdana" w:hAnsi="Verdana"/>
          <w:color w:val="000000"/>
          <w:sz w:val="24"/>
          <w:szCs w:val="24"/>
        </w:rPr>
        <w:t>. Сам факт появи води рожевого кольору науково не пояснений. Одна з існуючих гіпотез говорить про підвищену концентрацію у воді мікроорганізмів, які і забарвлюють воду в такий незвичайний колір. Інше припущення пояснює це великою насиченістю магнієм. Вода рожевого озера містить також багато солі і має гірко-солоний присмак.</w:t>
      </w:r>
    </w:p>
    <w:p w:rsidR="004362EF" w:rsidRDefault="004362EF" w:rsidP="004362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Озера дивують не тільки забарвленням. Не можна не згадати про таку чудасію, як озеро з чорнила. Побачити його, а також випробувати на папері якість його чорнила можна, але для цього треба побувати в Алжирі і розшукати там селище </w:t>
      </w:r>
      <w:proofErr w:type="spellStart"/>
      <w:r>
        <w:rPr>
          <w:rFonts w:ascii="Verdana" w:hAnsi="Verdana"/>
          <w:color w:val="000000"/>
          <w:sz w:val="24"/>
          <w:szCs w:val="24"/>
        </w:rPr>
        <w:t>Сиді-бель</w:t>
      </w:r>
      <w:proofErr w:type="spellEnd"/>
      <w:r>
        <w:rPr>
          <w:rFonts w:ascii="Verdana" w:hAnsi="Verdana"/>
          <w:color w:val="000000"/>
          <w:sz w:val="24"/>
          <w:szCs w:val="24"/>
        </w:rPr>
        <w:t>. Поблизу нього і знаходиться чорнильне озеро. Рецепт природного чорнила простий. В озеро впадають дві річки: вода однієї з них приносить багато розчинених солей заліза, у воді іншої містяться гумінові речовини, що утворюються в ґрунті при розкладанні рослинних залишків. Змішуючись, ці речовини і дають чорнильну рідину.</w:t>
      </w:r>
    </w:p>
    <w:p w:rsidR="007A0D79" w:rsidRDefault="007A0D79">
      <w:bookmarkStart w:id="10" w:name="_GoBack"/>
      <w:bookmarkEnd w:id="1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EF"/>
    <w:rsid w:val="004362EF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62E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362EF"/>
    <w:rPr>
      <w:b/>
      <w:bCs/>
    </w:rPr>
  </w:style>
  <w:style w:type="character" w:customStyle="1" w:styleId="apple-converted-space">
    <w:name w:val="apple-converted-space"/>
    <w:basedOn w:val="a0"/>
    <w:rsid w:val="004362E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62E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362EF"/>
    <w:rPr>
      <w:b/>
      <w:bCs/>
    </w:rPr>
  </w:style>
  <w:style w:type="character" w:customStyle="1" w:styleId="apple-converted-space">
    <w:name w:val="apple-converted-space"/>
    <w:basedOn w:val="a0"/>
    <w:rsid w:val="00436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8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3607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2015-10-15T10:25:00Z</dcterms:created>
  <dcterms:modified xsi:type="dcterms:W3CDTF">2015-10-15T10:26:00Z</dcterms:modified>
</cp:coreProperties>
</file>