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FBA" w:rsidRDefault="00120FBA" w:rsidP="00120FB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46 (варіант А)</w:t>
      </w:r>
    </w:p>
    <w:p w:rsidR="00120FBA" w:rsidRDefault="00120FBA" w:rsidP="00120FB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РОСЛИННІСТЬ І ТВАРИННИЙ СВІТ ПІВНІЧНОЇ АМЕРИКИ. ОСОБЛИВОСТІ ПРИРОДНИХ ЗОН. ВИСОТНА ПОЯСНІСТЬ КОРДІЛЬЄР.</w:t>
      </w:r>
    </w:p>
    <w:p w:rsidR="00120FBA" w:rsidRDefault="00120FBA" w:rsidP="00120FB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ВПЛИВ ДІЯЛЬНОСТІ ЛЮДИНИ НА ПРИРОДУ. СТИХІЙНІ ЯВИЩА І ЇХ НАСЛІДКИ. ЗАПОВІДНИКИ І НАЦІОНАЛЬНІ ПАРКИ ПІВНІЧНОЇ АМЕРИКИ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дати характеристику рослинності і тваринного світу Північної Америки, охарактеризувати природні зони та ознайомити учнів з національними парками материка, сформувати чіткі ознаки «тайги» Північної Америки, розкрити зв’язки між поняттями тайга — рослини — тварини — клімат — географічне положення, розвивати навички самостійного пошуку необхідної навчальної інформації, вміння аналізувати та </w:t>
      </w:r>
      <w:proofErr w:type="spellStart"/>
      <w:r>
        <w:rPr>
          <w:rFonts w:ascii="Verdana" w:hAnsi="Verdana"/>
          <w:color w:val="000000"/>
          <w:sz w:val="24"/>
          <w:szCs w:val="24"/>
        </w:rPr>
        <w:t>співставляти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карта природних зон, рослинного світу Північної Америки, атласи, контурні карти, картини природи материка, ілюстрації, малюнки.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природна зона, висотна поясність, заповідник, національний парк, клімат, вплив океанічних течій на природу материка, пасати, мусони, внутрішні води, ґрунти.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океани: Тихий, Атлантичний, </w:t>
      </w:r>
      <w:proofErr w:type="spellStart"/>
      <w:r>
        <w:rPr>
          <w:rFonts w:ascii="Verdana" w:hAnsi="Verdana"/>
          <w:color w:val="000000"/>
          <w:sz w:val="24"/>
          <w:szCs w:val="24"/>
        </w:rPr>
        <w:t>Північно-Льодовитий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моря: </w:t>
      </w:r>
      <w:proofErr w:type="spellStart"/>
      <w:r>
        <w:rPr>
          <w:rFonts w:ascii="Verdana" w:hAnsi="Verdana"/>
          <w:color w:val="000000"/>
          <w:sz w:val="24"/>
          <w:szCs w:val="24"/>
        </w:rPr>
        <w:t>Берінґове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Баффіна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Сарґассове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Карібське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Бофорта, Чукотське; затоки: Гудзонова, Мексиканська, Каліфорнійська, Аляска, Св. Лаврентія; протоки: </w:t>
      </w:r>
      <w:proofErr w:type="spellStart"/>
      <w:r>
        <w:rPr>
          <w:rFonts w:ascii="Verdana" w:hAnsi="Verdana"/>
          <w:color w:val="000000"/>
          <w:sz w:val="24"/>
          <w:szCs w:val="24"/>
        </w:rPr>
        <w:t>Берінґова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Гудзонова, </w:t>
      </w:r>
      <w:proofErr w:type="spellStart"/>
      <w:r>
        <w:rPr>
          <w:rFonts w:ascii="Verdana" w:hAnsi="Verdana"/>
          <w:color w:val="000000"/>
          <w:sz w:val="24"/>
          <w:szCs w:val="24"/>
        </w:rPr>
        <w:t>Юкатанська</w:t>
      </w:r>
      <w:proofErr w:type="spellEnd"/>
      <w:r>
        <w:rPr>
          <w:rFonts w:ascii="Verdana" w:hAnsi="Verdana"/>
          <w:color w:val="000000"/>
          <w:sz w:val="24"/>
          <w:szCs w:val="24"/>
        </w:rPr>
        <w:t>, Панамський канал.</w:t>
      </w:r>
    </w:p>
    <w:p w:rsidR="00120FBA" w:rsidRDefault="00120FBA" w:rsidP="00120FB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ЗМІСТ УРОКУ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25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0"/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теми і завдань уроку. Самоперевірка підготовки до уроку.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26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</w:t>
      </w:r>
      <w:r>
        <w:rPr>
          <w:rFonts w:ascii="Verdana" w:hAnsi="Verdana"/>
          <w:color w:val="000000"/>
          <w:sz w:val="24"/>
          <w:szCs w:val="24"/>
        </w:rPr>
        <w:t xml:space="preserve">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«Бліцопитування»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широтна зональність? Висотна поясність?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У чому головна відмінність однієї природної зони від іншої?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 якими природними зонами ви вже знайомі з попередніх тем?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фактори порушують закономірності протяжності природних зон?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Якими причинами обумовлюється кількість висотних поясів?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2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«Здивую всіх»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</w:t>
      </w:r>
      <w:proofErr w:type="spellStart"/>
      <w:r>
        <w:rPr>
          <w:rFonts w:ascii="Verdana" w:hAnsi="Verdana"/>
          <w:color w:val="000000"/>
          <w:sz w:val="24"/>
          <w:szCs w:val="24"/>
        </w:rPr>
        <w:t>Уівіть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собі острови, вкриті материковим льодом і практично позбавлені ґрунтів і рослинності. І все ж таки влітку в окремих місцях на кам’янистому ґрунті з’являється бідна рослинність (мохи і лишайники). Хто може сказати, яку природну зону тут описано?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2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Сьогодні на уроці ми будемо вивчати природні зони материка Північна Америка. Ми говорили з вами про арктичні пустелі. Хто скаже, які тварини живуть у цій природні зоні?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1. Випереджувальні домашні завдання. Учні по черзі називають природні зони Північної Америки, від арктичних пустель до </w:t>
      </w:r>
      <w:proofErr w:type="spellStart"/>
      <w:r>
        <w:rPr>
          <w:rFonts w:ascii="Verdana" w:hAnsi="Verdana"/>
          <w:color w:val="000000"/>
          <w:sz w:val="24"/>
          <w:szCs w:val="24"/>
        </w:rPr>
        <w:t>перемінно-вологих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лісів.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429"/>
      <w:r>
        <w:rPr>
          <w:rFonts w:ascii="Calibri" w:hAnsi="Calibri"/>
          <w:color w:val="000000"/>
          <w:sz w:val="24"/>
          <w:szCs w:val="24"/>
        </w:rPr>
        <w:t>2. Прийом «Географічна лабораторія» (робота в парах)</w:t>
      </w:r>
      <w:bookmarkEnd w:id="4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Завдання. Визначте за допомогою різних джерел географічних знань особливості поширення висотної поясності в </w:t>
      </w:r>
      <w:proofErr w:type="spellStart"/>
      <w:r>
        <w:rPr>
          <w:rFonts w:ascii="Verdana" w:hAnsi="Verdana"/>
          <w:color w:val="000000"/>
          <w:sz w:val="24"/>
          <w:szCs w:val="24"/>
        </w:rPr>
        <w:t>Кордільєрах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430"/>
      <w:r>
        <w:rPr>
          <w:rFonts w:ascii="Calibri" w:hAnsi="Calibri"/>
          <w:color w:val="000000"/>
          <w:sz w:val="24"/>
          <w:szCs w:val="24"/>
        </w:rPr>
        <w:t>3. Прийом «Картографічна лабораторія»</w:t>
      </w:r>
      <w:bookmarkEnd w:id="5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Показати на карті зону тундри. Нанести на контурну карту природні зони.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431"/>
      <w:r>
        <w:rPr>
          <w:rFonts w:ascii="Calibri" w:hAnsi="Calibri"/>
          <w:color w:val="000000"/>
          <w:sz w:val="24"/>
          <w:szCs w:val="24"/>
        </w:rPr>
        <w:t>4. Розповідь учителя</w:t>
      </w:r>
      <w:bookmarkEnd w:id="6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Під впливом людини природа Північної Америки зазнала великих змін. Аби зберегти природні комплекси в їх первісному вигляді, створено багато заповідників та національних парків. Перлиною північноамериканської природи є Єллоустонський національний парк. Створений в 1874 р., він відомий своїми гейзерами. Тут є гейзери-гіганти, що викидають воду на висоту до 90 м, але вивергаються з проміжками в десятки років, є невеликі фонтанчики заввишки 2—3 м, які б’ють через кожні 3—4 </w:t>
      </w:r>
      <w:proofErr w:type="spellStart"/>
      <w:r>
        <w:rPr>
          <w:rFonts w:ascii="Verdana" w:hAnsi="Verdana"/>
          <w:color w:val="000000"/>
          <w:sz w:val="24"/>
          <w:szCs w:val="24"/>
        </w:rPr>
        <w:t>хв</w:t>
      </w:r>
      <w:proofErr w:type="spellEnd"/>
      <w:r>
        <w:rPr>
          <w:rFonts w:ascii="Verdana" w:hAnsi="Verdana"/>
          <w:color w:val="000000"/>
          <w:sz w:val="24"/>
          <w:szCs w:val="24"/>
        </w:rPr>
        <w:t>, є гейзери-одинаки і групи гейзерів.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Чудовим витвором природи є Великий Каньйон річки Колорадо.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Каньйон простягається на 350 км і має ширину від 6 до 28 км і глибину до 2 км. На річці Колорадо створені національні парки Великий Каньйон і </w:t>
      </w:r>
      <w:proofErr w:type="spellStart"/>
      <w:r>
        <w:rPr>
          <w:rFonts w:ascii="Verdana" w:hAnsi="Verdana"/>
          <w:color w:val="000000"/>
          <w:sz w:val="24"/>
          <w:szCs w:val="24"/>
        </w:rPr>
        <w:t>Каньйонлендс</w:t>
      </w:r>
      <w:proofErr w:type="spellEnd"/>
      <w:r>
        <w:rPr>
          <w:rFonts w:ascii="Verdana" w:hAnsi="Verdana"/>
          <w:color w:val="000000"/>
          <w:sz w:val="24"/>
          <w:szCs w:val="24"/>
        </w:rPr>
        <w:t>. Щороку ці заповідні місця відвідують мільйони туристів.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Ще один національний парк у Північній Америці — Долина Смерті. Розміщена на висоті 86 м нижче рівня моря. В 1913 р. тут зафіксували температуру повітря +56,6 °С.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Вплив людини на природні комплекси призводить до розширення територій пустель, знищення деяких цінних порід дерев та деяких видів тварин, а також порушується цілісність природних комплексів.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432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433"/>
      <w:r>
        <w:rPr>
          <w:rFonts w:ascii="Calibri" w:hAnsi="Calibri"/>
          <w:color w:val="000000"/>
          <w:sz w:val="24"/>
          <w:szCs w:val="24"/>
        </w:rPr>
        <w:t>1). Прийом «Експрес-тест»</w:t>
      </w:r>
      <w:bookmarkEnd w:id="8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Найбільш поширенні на материку Північна Америка природні зони: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арктичного поясу; б) помірного поясу; в) тропічного поясу.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Характерний представник зони тундри: а) вівцебик; б) слон; в) бурий ведмідь.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Півострів Каліфорнія знаходиться в межах природної зони: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степів; б) тайги; в) пустель і напівпустель.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Найпоширенішими рослинами Мексиканського нагір’я є: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кактуси; б) мохи і лишайники; в) сосни.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434"/>
      <w:r>
        <w:rPr>
          <w:rFonts w:ascii="Calibri" w:hAnsi="Calibri"/>
          <w:color w:val="000000"/>
          <w:sz w:val="24"/>
          <w:szCs w:val="24"/>
        </w:rPr>
        <w:t>2). Прийом «Мандрівка»</w:t>
      </w:r>
      <w:bookmarkEnd w:id="9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Робота в групах.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група. Дайте визначення поняттю «тундра». Укажіть істотні ознаки тундри.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група. Дайте визначення поняттю «тайга». Укажіть істотні ознаки тайги.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група. Дайте визначення поняттю «арктичні пустелі». Укажіть істотні ознаки арктичних пустель.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435"/>
      <w:r>
        <w:rPr>
          <w:rFonts w:ascii="Calibri" w:hAnsi="Calibri"/>
          <w:color w:val="000000"/>
          <w:sz w:val="24"/>
          <w:szCs w:val="24"/>
        </w:rPr>
        <w:t>3. Прийом «Мікрофон»</w:t>
      </w:r>
      <w:bookmarkEnd w:id="10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природні зони зазнали найбільших змін з боку людини?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 яких природних зонах розташована велика кількість національних парків і заповідників?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представників тваринного і рослинного світу, що знаходяться під охороною людини.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436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«Географічний крос»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Закінчіть речення: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Негативний вплив людини на природу призводить до збільшення числа таких стихійних лих, як пилові бурі...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У країнах північної Америки створені різні природоохоронні території...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До найбільш відомих національних парків США належить Єллоустонський...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матеріал підручника.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описи природи в різних природних зонах.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Намалювати рослини і тварин материка.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120FBA" w:rsidRDefault="00120FBA" w:rsidP="00120FB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Кактуси — найпоширеніша рослина мексиканських пустель. Вони не тільки невід’ємна приналежність </w:t>
      </w:r>
      <w:proofErr w:type="spellStart"/>
      <w:r>
        <w:rPr>
          <w:rFonts w:ascii="Verdana" w:hAnsi="Verdana"/>
          <w:color w:val="000000"/>
          <w:sz w:val="24"/>
          <w:szCs w:val="24"/>
        </w:rPr>
        <w:t>пейзажу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природної зони, а й досить корисна рослина. З міцних стовбурів кактусів роблять легкі і міцні мости, надійні огорожі, дорожні стовпи. Соковита серцевина йде в їжу. Її готують різними способами: варять, солять, печуть, маринують, сушать. Не випадково кактус зображено на державному гербі Мексики.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BA"/>
    <w:rsid w:val="00120FBA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20FBA"/>
    <w:rPr>
      <w:b/>
      <w:bCs/>
    </w:rPr>
  </w:style>
  <w:style w:type="character" w:customStyle="1" w:styleId="apple-converted-space">
    <w:name w:val="apple-converted-space"/>
    <w:basedOn w:val="a0"/>
    <w:rsid w:val="00120FB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20FBA"/>
    <w:rPr>
      <w:b/>
      <w:bCs/>
    </w:rPr>
  </w:style>
  <w:style w:type="character" w:customStyle="1" w:styleId="apple-converted-space">
    <w:name w:val="apple-converted-space"/>
    <w:basedOn w:val="a0"/>
    <w:rsid w:val="00120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0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877</Words>
  <Characters>5004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2015-10-15T11:03:00Z</dcterms:created>
  <dcterms:modified xsi:type="dcterms:W3CDTF">2015-10-15T11:04:00Z</dcterms:modified>
</cp:coreProperties>
</file>