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964" w:rsidRDefault="00582964" w:rsidP="0058296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59</w:t>
      </w:r>
    </w:p>
    <w:p w:rsidR="00582964" w:rsidRDefault="00582964" w:rsidP="0058296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ПРИРОДНІ ЗОНИ. ОСОБЛИВОСТІ ЇХ РОЗМІЩЕННЯ НА ТЕРИТОРІЇ МАТЕРИКА. ҐРУНТИ, РОСЛИННІСТЬ ТА ТВАРИННИЙ СВІТ ПРИРОДНИХ ЗОН ЄВРАЗІЇ. ВИСОТНА ПОЯСНІСТЬ У ГОРАХ МАТЕРИКА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вчити учнів давати загальну характеристику природним зонам Євразії, систематизувати причинно-наслідкові зв’язки закономірного розміщення природних зон материка, продовжити закріплення уявлення учнів про компоненти природи і їх взаємозв’язок на прикладі природних зон Євразії, продовжити формування поняття про висотну поясність та широтну зональність, розвивати навички роботи з різними джерелами географічних знань, розвивати вміння аналізувати та синтезувати навчальний матеріал.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Євразії, карта природних зон Євразії, малюнки окремих видів тварин та рослин, підручник, контурні карти, робочі зошити, слайди для мультимедійної дошки з краєвидами окремих природних територій Євразії.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природні зони, компоненти природи, ґрунти, рослини, тварини, широтна зональність, висотна поясність, природні зони Євразії, закономірності поширення природних зон, взаємодія компонентів природи на території природних зон, принцип зональності.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острови: Великобританія, Ірландія, Сіцілія, Шпіцберґен, Нова Земля, Сахалін, Японські, Великі Зондські (Калімантан, Суматра, Ява), Малі Зондські, Філіппінські; півострови: Скандинавський, Піренейський, Апеннінський, Балканський, Кримський, Таймир, Чукотський, Камчатка, Корея, Індокитай, Малакка, Індостан, Аравійський; гори: Альпи, Піренеї, Апенніни, Карпати, Кримські, Скандинавські, Уральські, Кавказ, Тянь-Шань, Гімалаї (г. Джомолунґма); рівнини: Східноєвропейська, Західносибірська, Велика Китайська; низовини: Прикаспійська, Індо-Ґанґська, Месопотамська; Середньоросійська височина; плоскогір’я: Середньосибірське, Декан; нагір’я: Тібет, Іранське; вулкани: Гекла, Етна, Везувій, Ключевська Сопка, Фудзіяма, Кракатау; пустелі: Каракуми, Ґобі, Руб-ель-Халі; річки: Рейн, Ельба, Дунай, Дніпро, Дністер, Волґа, Об, Єнісей, Лена, Амур, Хуанхе, Янцзи, Меконґ, Ґанґ, Інд, Євфрат, Тіґр; озера: Женевське, Ладозьке, Каспійське море, Аральське море, Байкал, Балхаш, Мертве море.</w:t>
      </w:r>
    </w:p>
    <w:p w:rsidR="00582964" w:rsidRDefault="00582964" w:rsidP="0058296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604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605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1"/>
      <w:r>
        <w:rPr>
          <w:rFonts w:ascii="Verdana" w:hAnsi="Verdana"/>
          <w:color w:val="000000"/>
          <w:sz w:val="24"/>
          <w:szCs w:val="24"/>
        </w:rPr>
        <w:t>. Організаційний момент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06"/>
      <w:r>
        <w:rPr>
          <w:rFonts w:ascii="Calibri" w:hAnsi="Calibri"/>
          <w:color w:val="000000"/>
          <w:sz w:val="24"/>
          <w:szCs w:val="24"/>
        </w:rPr>
        <w:lastRenderedPageBreak/>
        <w:t> </w:t>
      </w:r>
      <w:bookmarkEnd w:id="2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>. Актуалізація опорних знань і вмінь учнів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07"/>
      <w:r>
        <w:rPr>
          <w:rFonts w:ascii="Calibri" w:hAnsi="Calibri"/>
          <w:color w:val="000000"/>
          <w:sz w:val="24"/>
          <w:szCs w:val="24"/>
        </w:rPr>
        <w:t>1. Прийом «Вірю — не вірю»</w:t>
      </w:r>
      <w:bookmarkEnd w:id="3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Євразія — найбільший материк Землі. (Вірю)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Євразія розташована у всіх кліматичних поясах Землі. (Вірю)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Євразії немає річок, що належать до басейну внутрішнього стоку. (Не вірю)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річка Європи — Дунай. (Не вірю)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Найдовша річка Азії — Амур. (Не вірю)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08"/>
      <w:r>
        <w:rPr>
          <w:rFonts w:ascii="Calibri" w:hAnsi="Calibri"/>
          <w:color w:val="000000"/>
          <w:sz w:val="24"/>
          <w:szCs w:val="24"/>
        </w:rPr>
        <w:t>2. Прийом «Дерево рішень»</w:t>
      </w:r>
      <w:bookmarkEnd w:id="4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пропонує учням розмістити таблички з назвами природних зон Землі в порядку їх розміщення від екватора до полюсів.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609"/>
      <w:r>
        <w:rPr>
          <w:rFonts w:ascii="Calibri" w:hAnsi="Calibri"/>
          <w:color w:val="000000"/>
          <w:sz w:val="24"/>
          <w:szCs w:val="24"/>
        </w:rPr>
        <w:t>3. Прийом «Географічний вернісаж»</w:t>
      </w:r>
      <w:bookmarkEnd w:id="5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прикріплюють зроблені вдома малюнки рослин і тварин Євразії і коротко роблять про них цікаві повідомлення.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10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Чи однорідна природа материка Євразія?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11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12"/>
      <w:r>
        <w:rPr>
          <w:rFonts w:ascii="Calibri" w:hAnsi="Calibri"/>
          <w:color w:val="000000"/>
          <w:sz w:val="24"/>
          <w:szCs w:val="24"/>
        </w:rPr>
        <w:t>1. Прийом «Картографічна лабораторія»</w:t>
      </w:r>
      <w:bookmarkEnd w:id="8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Визначте природні зони, в яких розташовано материк Євразія.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13"/>
      <w:r>
        <w:rPr>
          <w:rFonts w:ascii="Calibri" w:hAnsi="Calibri"/>
          <w:color w:val="000000"/>
          <w:sz w:val="24"/>
          <w:szCs w:val="24"/>
        </w:rPr>
        <w:t>2. Прийом «Мозковий штурм»</w:t>
      </w:r>
      <w:bookmarkEnd w:id="9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Поясніть закономірності розміщення природних зон на материку.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614"/>
      <w:r>
        <w:rPr>
          <w:rFonts w:ascii="Calibri" w:hAnsi="Calibri"/>
          <w:color w:val="000000"/>
          <w:sz w:val="24"/>
          <w:szCs w:val="24"/>
        </w:rPr>
        <w:t>3. Прийом «Чомучка»</w:t>
      </w:r>
      <w:bookmarkEnd w:id="10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Євразія розташована в усіх природних зонах?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розташування природних зон у широтному напрямку порушується в окремих регіонах материка?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на карті природних зон окремим кольором виділено гірські райони Євразії?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615"/>
      <w:r>
        <w:rPr>
          <w:rFonts w:ascii="Calibri" w:hAnsi="Calibri"/>
          <w:color w:val="000000"/>
          <w:sz w:val="24"/>
          <w:szCs w:val="24"/>
        </w:rPr>
        <w:t>4. Прийом «географічний практикум»</w:t>
      </w:r>
      <w:bookmarkEnd w:id="11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Об’єднавшись у групи по 4 учні, скласти характеристику однієї з природних зон (можна використовувати різні джерела географічних знань — підручники, атласи, домашні заготовки).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 — зона тундри і лісотундри;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 — зона мішаних та широколистих лісів;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 — зона лісостепів та степів;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група — зона напівпустель і пустель;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 група — зона саван і рідколісь;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 група — зона перемінно-вологих та вологих екваторіальних лісів;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 група — зона твердолистих вічнозелених лісів та чагарників.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616"/>
      <w:r>
        <w:rPr>
          <w:rFonts w:ascii="Calibri" w:hAnsi="Calibri"/>
          <w:color w:val="000000"/>
          <w:sz w:val="24"/>
          <w:szCs w:val="24"/>
        </w:rPr>
        <w:t>5. Прийом «Роблю висновок»</w:t>
      </w:r>
      <w:bookmarkEnd w:id="12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роблять висновок про різноманіття природи Євразії та взаємозалежність компонентів природи на прикладі природних зон Євразії.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617"/>
      <w:r>
        <w:rPr>
          <w:rFonts w:ascii="Calibri" w:hAnsi="Calibri"/>
          <w:color w:val="000000"/>
          <w:sz w:val="24"/>
          <w:szCs w:val="24"/>
        </w:rPr>
        <w:t> </w:t>
      </w:r>
      <w:bookmarkEnd w:id="13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618"/>
      <w:r>
        <w:rPr>
          <w:rFonts w:ascii="Calibri" w:hAnsi="Calibri"/>
          <w:color w:val="000000"/>
          <w:sz w:val="24"/>
          <w:szCs w:val="24"/>
        </w:rPr>
        <w:t>1). Прийом «Експрес-тест»</w:t>
      </w:r>
      <w:bookmarkEnd w:id="14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Територія материка Євразія, в якій річки є повноводними протягом всього року: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Південної Європи; б) Західної Європи; в) Південної Азії; г) Східної Азії.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Характерні риси річкової мережі материка визначаються в першу чергу особливостями: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рослинності і ґрунтів; б) ґрунтів і рельєфу; в) рельєфу і клімату; г) клімату і рослинності.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Території, що практично позбавлені річок: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Західна і Східна Азія; б) Східна і Південна Азія; в) Південна і Центральна Азія; г) Центральна і Західна Азія.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Географічний пояс в якому налічується найбільша різноманітність природних зон: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субарктичний; б) помірний; в) тропічний; г) субекваторіальний.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Природна зона, що поширена у тропічному, субтропічному і помірному кліматичних поясах Євразії: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степів і лісостепів; б) мусонних лісів; в) саван і рідколісь; г) пустель і напівпустель.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Стародавнє зледеніння зробило найбільший вплив на формування природи... Європи: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Північної; б) Південної; в) Західної; г) Східної.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Країна, яку називають «Суомі країна боліт»: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Швеція; б) Норвегія; в) Фінляндія; г) Швейцарія.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«Дивуй»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розповідають додатковий цікавий матеріал про природу материка, який вони підготували вдома.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5" w:name="bookmark619"/>
      <w:r>
        <w:rPr>
          <w:rFonts w:ascii="Calibri" w:hAnsi="Calibri"/>
          <w:color w:val="000000"/>
          <w:sz w:val="24"/>
          <w:szCs w:val="24"/>
        </w:rPr>
        <w:t> </w:t>
      </w:r>
      <w:bookmarkEnd w:id="15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роблять висновки про різноманіття природних зон та особливості їх розміщення на території материка, ґрунти, рослинність та тваринний світ природних зон Євразії, висотну поясність у горах материка.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6" w:name="bookmark620"/>
      <w:r>
        <w:rPr>
          <w:rFonts w:ascii="Calibri" w:hAnsi="Calibri"/>
          <w:color w:val="000000"/>
          <w:sz w:val="24"/>
          <w:szCs w:val="24"/>
        </w:rPr>
        <w:t> </w:t>
      </w:r>
      <w:bookmarkEnd w:id="16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підручника.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карти атласу з відповідної тематики.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запитання щодо природи материка, які починатимуться словами «чому?», «що?», «де?», «коли?»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про території материка, що охороняються.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7" w:name="bookmark621"/>
      <w:r>
        <w:rPr>
          <w:rFonts w:ascii="Calibri" w:hAnsi="Calibri"/>
          <w:color w:val="000000"/>
          <w:sz w:val="24"/>
          <w:szCs w:val="24"/>
        </w:rPr>
        <w:t> </w:t>
      </w:r>
      <w:bookmarkEnd w:id="17"/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Першість у швидкості росту серед вищих рослин неподільно тримає бамбук, зокрема листоколосник їстівний, поширений на півдні Китаю. його приріст — до 40 см за добу. Зростання верхівки бамбука може подмітити навіть не дуже терплячий спостерігач. Свою максимальну 30-метрову висоту листоколосник набирає за рекордний термін — всього лише за декілька місяців. І все-таки швидкість бамбука,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що стала хрестоматійним прикладом, не є абсолютним досягненням. Рекорд тут належить грибам. Один з них — веселка звичайна — росте майже у два рази швидше за бамбук. За хвилину капелюшок веселки піднімається на 5 мм. Гриб буквально «росте на очах»!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рослина має найбільше листя? Тут, звичайно, поза конкуренцією пальми. На Шрі-Ланці це пальма корифа зонтична. Пластинки її віялового листя досягають 8 м у довжину і 6 м у ширину. Одним таким листом можна накрити половину волейбольного майданчика. Ще більшим буває перисте листя бразільської пальми рафія тедигера. На 4-5-метровому черешку погойдується «гігантське перо» завдовжки більше 22 м і завширшки майже 12 м. Якщо поставити його на землю вертикально, то він підніметься вище за шестиповерховий будинок.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Цілком природно шукати найбільш високогірні рослини на «Даху миру» — в Гімалаях, де тягнуться в небо Джомолунґма (8848 м над рівнем моря), Канченджанґа (8586 м), Дхаулаґірі (8172 м). Тут з висоти 4700 м починається межа вічних снігів. Але і вище за цю межу окремі, позбавлені льоду і снігу скелі заселені рослинами. Ось імена рекордсменів: гімалайський «блакитний мак» — меконопсис, що росте на висоті 5791 м, едельвейси, що освоїли висоту 6096 м, і піщанка хутровидна (приземиста рослина з сімейства гвоздичних), яка піднімається до висоти 6218 м.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Пустеля Ґобі. Під цією назвою відома обширна пустельна область, площа якої складає близько 1600 тис. км2; з усіх боків її оточують високі гори: на півночі — Монгольський Алтай і Ханґай, на півдні — Алтинтаґ і Наньшань, на заході — Тянь-Шань і на сході — Великий Хінґан. В межах крупної депресії, зайнятою пустелею Ґобі, існує безліч малих западин, в яких улітку збирається стікаюча з гір вода. Так утворюються тимчасові озера. Середньорічна кількість опадів у Ґобі менше 250 мм. Взимку на низовинах зрідка випадає небагато снігу. Влітку температура досягає 46 °С в тіні, а взимку часом опускається до —40 °С. Для цих місць звичайні сильні вітри, піщані бурі. Впродовж багатьох тисяч років пил і мул виносилися вітром в північно-східні райони Китаю, де в результаті утворилися могутні лесові покриви. Рельєф самої пустелі досить різноманітний. Велику площу займають виходи стародавніх гірських порід. У інших районах дюнний рельєф рухомих пісків чергується з хвилястими галечними рівнинами. Часто на поверхні утворюється «мостова», що складається з уламків порід або різнокольорової гальки. Найбільш дивовижними утвореннями такого роду є ділянки кам’янистої пустелі, покриті чорною плівкою оксидів заліза і марганцю (т. зв. пустельним загаром). Навколо оазисів і пересихаючих озер зустрічаються засолені глини з корками солей на поверхні. Дерева ростуть тільки по берегах стікаючих з гір річок.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 околицях Ґобі зустрічаються різні тварини. Населення в основному зосереджене в оазисах або поблизу колодязів і свердловин. Через пустелю прокладені залізні і шосейні дороги.</w:t>
      </w:r>
    </w:p>
    <w:p w:rsidR="00582964" w:rsidRDefault="00582964" w:rsidP="0058296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Ґобі не завжди була пустелею. У пізньоюрський і ранньокрейдовий час тут протікали річки, що відкладали піщано-мулисті і гравієво-галечні осадові породи. У долинах річок росли дерева, місцями навіть ліси. Тут процвітали динозаври, про що свідчать кладки яєць, що були виявлені в 1920-х роках експедиціями Американського музею природної історії. З кінця юрського періоду і протягом крейдового і третинного природні умови були сприятливі для проживання ссавців, плазунів, комах і, ймовірно, птахів. Відомо також, що тут жила людина, про що свідчать знахідки неолітичних, мезолітичних, пізньо- і ранньопалеолітичних знарядь.</w:t>
      </w:r>
    </w:p>
    <w:p w:rsidR="007A0D79" w:rsidRDefault="007A0D79">
      <w:bookmarkStart w:id="18" w:name="_GoBack"/>
      <w:bookmarkEnd w:id="1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64"/>
    <w:rsid w:val="0058296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296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82964"/>
    <w:rPr>
      <w:b/>
      <w:bCs/>
    </w:rPr>
  </w:style>
  <w:style w:type="character" w:customStyle="1" w:styleId="apple-converted-space">
    <w:name w:val="apple-converted-space"/>
    <w:basedOn w:val="a0"/>
    <w:rsid w:val="0058296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296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82964"/>
    <w:rPr>
      <w:b/>
      <w:bCs/>
    </w:rPr>
  </w:style>
  <w:style w:type="character" w:customStyle="1" w:styleId="apple-converted-space">
    <w:name w:val="apple-converted-space"/>
    <w:basedOn w:val="a0"/>
    <w:rsid w:val="00582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5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1478</Words>
  <Characters>8428</Characters>
  <Application>Microsoft Macintosh Word</Application>
  <DocSecurity>0</DocSecurity>
  <Lines>70</Lines>
  <Paragraphs>19</Paragraphs>
  <ScaleCrop>false</ScaleCrop>
  <Company>CRVGP-F9DFF-YCR4X-D9GMM-9GQYB</Company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2015-10-15T11:17:00Z</dcterms:created>
  <dcterms:modified xsi:type="dcterms:W3CDTF">2015-10-15T11:18:00Z</dcterms:modified>
</cp:coreProperties>
</file>