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1E8" w:rsidRDefault="00C551E8" w:rsidP="00C551E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66</w:t>
      </w:r>
    </w:p>
    <w:p w:rsidR="00C551E8" w:rsidRDefault="00C551E8" w:rsidP="00C551E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ПРИРОДНІ РЕСУРСИ МАТЕРИКІВ І ОКЕАНІВ, ЇХ КЛАСИФІКАЦІЯ. ВИКОРИСТАННЯ ПРИРОДНИХ РЕСУРСІВ, НАСЛІДКИ ПРИРОДОКОРИСТУВАННЯ. ЗМІНА ВЗАЄМОЗВ’ЯЗКІВ МІЖ КОМПОНЕНТАМИ ПРИРОДИ ПІД ВПЛИВОМ ГОСПОДАРСЬКОЇ ДІЯЛЬНОСТІ ЛЮДИНИ. ПОРУШЕННЯ РІВНОВАГИ В ПРИРОДІ. АНТРОПОГЕННІ ПРИРОДНІ КОМПЛЕКСИ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повторити і систематизувати поняття і знання про природні ресурси; надати учням знання про використання основних видів природних ресурсів; сформувати первинні вміння учнів розробляти раціональний підхід до використання природних ресурсів.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світу, атласи, підручники, зошити.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мінеральні, лісові, водні, земельні ресурси, ресурси океанів, рослинний і тваринний світ, сонячна радіація, компоненти природи, природні комплекси, нектон, планктон, бентос, антропогенні ландшафти.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номенклатура: океани та материки Землі, національні парки та заповідники.</w:t>
      </w:r>
    </w:p>
    <w:p w:rsidR="00C551E8" w:rsidRDefault="00C551E8" w:rsidP="00C551E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ЗМІСТ УРОКУ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672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0"/>
      <w:r>
        <w:rPr>
          <w:rFonts w:ascii="Verdana" w:hAnsi="Verdana"/>
          <w:color w:val="000000"/>
          <w:sz w:val="24"/>
          <w:szCs w:val="24"/>
          <w:lang w:val="uz-Cyrl-UZ"/>
        </w:rPr>
        <w:t>. О</w:t>
      </w:r>
      <w:proofErr w:type="spellStart"/>
      <w:r>
        <w:rPr>
          <w:rFonts w:ascii="Verdana" w:hAnsi="Verdana"/>
          <w:color w:val="000000"/>
          <w:sz w:val="24"/>
          <w:szCs w:val="24"/>
        </w:rPr>
        <w:t>рганізаційний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момент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вчителем за активної співпраці з учнями теми і мети уроку, а також основних етапів та форм роботи на уроці.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673"/>
      <w:r>
        <w:rPr>
          <w:rFonts w:ascii="Calibri" w:hAnsi="Calibri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Calibri" w:hAnsi="Calibri"/>
          <w:color w:val="000000"/>
          <w:sz w:val="24"/>
          <w:szCs w:val="24"/>
        </w:rPr>
        <w:t>вмінь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 учнів</w:t>
      </w:r>
      <w:bookmarkEnd w:id="1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«Експрес-тести»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ставлять один одному тестові запитання, підготовленні вдома (робота в парах).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«Знайди пару»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пропонує учням назви географічних об’єктів, а вони знаходять їх пару — материк або океан, де вони розташовані, і показує їх на карті.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674"/>
      <w:r>
        <w:rPr>
          <w:rFonts w:ascii="Calibri" w:hAnsi="Calibri"/>
          <w:color w:val="000000"/>
          <w:sz w:val="24"/>
          <w:szCs w:val="24"/>
        </w:rPr>
        <w:lastRenderedPageBreak/>
        <w:t>ІІІ. Мотивація навчальної та пізнавальної діяльності учнів</w:t>
      </w:r>
      <w:bookmarkEnd w:id="2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675"/>
      <w:r>
        <w:rPr>
          <w:rFonts w:ascii="Calibri" w:hAnsi="Calibri"/>
          <w:color w:val="000000"/>
          <w:sz w:val="24"/>
          <w:szCs w:val="24"/>
        </w:rPr>
        <w:t>1. Прийом «Практичність теорії»</w:t>
      </w:r>
      <w:bookmarkEnd w:id="3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Розповідь учителя про види природної діяльності людини на материках Землі з використанням тих природних умов та ресурсів, що є на материках (поклади кам’яного вугілля в Аппалачах, кімберлітові трубки в ПАР, пасовища в Австралії і т. ін.).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676"/>
      <w:r>
        <w:rPr>
          <w:rFonts w:ascii="Calibri" w:hAnsi="Calibri"/>
          <w:color w:val="000000"/>
          <w:sz w:val="24"/>
          <w:szCs w:val="24"/>
        </w:rPr>
        <w:t>2. Прийом «Проблемне питання»</w:t>
      </w:r>
      <w:bookmarkEnd w:id="4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Для чого людині потрібно знати особливості природних умов тієї чи іншої місцевості?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677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678"/>
      <w:r>
        <w:rPr>
          <w:rFonts w:ascii="Calibri" w:hAnsi="Calibri"/>
          <w:color w:val="000000"/>
          <w:sz w:val="24"/>
          <w:szCs w:val="24"/>
        </w:rPr>
        <w:t>1. Прийом «Географічна лабораторія»</w:t>
      </w:r>
      <w:bookmarkEnd w:id="6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видів природних ресурсів, складання схеми в зошитах.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679"/>
      <w:r>
        <w:rPr>
          <w:rFonts w:ascii="Calibri" w:hAnsi="Calibri"/>
          <w:color w:val="000000"/>
          <w:sz w:val="24"/>
          <w:szCs w:val="24"/>
        </w:rPr>
        <w:t>2. Прийом «Прес-конференція»</w:t>
      </w:r>
      <w:bookmarkEnd w:id="7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Виступи учнів про використання природних ресурсів, наслідки природокористування.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680"/>
      <w:r>
        <w:rPr>
          <w:rFonts w:ascii="Calibri" w:hAnsi="Calibri"/>
          <w:color w:val="000000"/>
          <w:sz w:val="24"/>
          <w:szCs w:val="24"/>
        </w:rPr>
        <w:t>3. Прийом «Мозковий штурм»</w:t>
      </w:r>
      <w:bookmarkEnd w:id="8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Формулювання відповіді на проблемне питання. Учні обмірковують та висловлюють свою відповідь у такій формі: На мою думку..., тому що..., наприклад..., ... тому я вважаю... і т. ін.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681"/>
      <w:r>
        <w:rPr>
          <w:rFonts w:ascii="Calibri" w:hAnsi="Calibri"/>
          <w:color w:val="000000"/>
          <w:sz w:val="24"/>
          <w:szCs w:val="24"/>
        </w:rPr>
        <w:t>4. Прийом «Домашня заготовка»</w:t>
      </w:r>
      <w:bookmarkEnd w:id="9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наводять приклади порушення рівноваги в природі, антропогенних комплексів, причин та наслідків їх формування.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682"/>
      <w:r>
        <w:rPr>
          <w:rFonts w:ascii="Calibri" w:hAnsi="Calibri"/>
          <w:color w:val="000000"/>
          <w:sz w:val="24"/>
          <w:szCs w:val="24"/>
        </w:rPr>
        <w:t> </w:t>
      </w:r>
      <w:bookmarkEnd w:id="10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683"/>
      <w:r>
        <w:rPr>
          <w:rFonts w:ascii="Calibri" w:hAnsi="Calibri"/>
          <w:color w:val="000000"/>
          <w:sz w:val="24"/>
          <w:szCs w:val="24"/>
        </w:rPr>
        <w:t>1). Прийом «географічний практикум»</w:t>
      </w:r>
      <w:bookmarkEnd w:id="11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Нанести на карту світу способом значків райони порушення рівноваги в природі через створення антропогенних природних комплексів: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Чорнобильська АЕС.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2. Кар’єри видобутку корисних копалин (Україна,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Бразілія</w:t>
      </w:r>
      <w:proofErr w:type="spellEnd"/>
      <w:r>
        <w:rPr>
          <w:rFonts w:ascii="Verdana" w:hAnsi="Verdana"/>
          <w:color w:val="000000"/>
          <w:sz w:val="24"/>
          <w:szCs w:val="24"/>
        </w:rPr>
        <w:t>, ПАР).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Райони випасу худоби (савани Африки та Аргентина).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2" w:name="bookmark684"/>
      <w:r>
        <w:rPr>
          <w:rFonts w:ascii="Calibri" w:hAnsi="Calibri"/>
          <w:color w:val="000000"/>
          <w:sz w:val="24"/>
          <w:szCs w:val="24"/>
        </w:rPr>
        <w:t>2). Прийом «Дерево рішень»</w:t>
      </w:r>
      <w:bookmarkEnd w:id="12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Продовжіть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логічний ланцюжок.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Видобування та переробка корисних копалин.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Використання земельних ресурсів.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3" w:name="bookmark685"/>
      <w:r>
        <w:rPr>
          <w:rFonts w:ascii="Calibri" w:hAnsi="Calibri"/>
          <w:color w:val="000000"/>
          <w:sz w:val="24"/>
          <w:szCs w:val="24"/>
        </w:rPr>
        <w:t> </w:t>
      </w:r>
      <w:bookmarkEnd w:id="13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4" w:name="bookmark686"/>
      <w:r>
        <w:rPr>
          <w:rFonts w:ascii="Calibri" w:hAnsi="Calibri"/>
          <w:color w:val="000000"/>
          <w:sz w:val="24"/>
          <w:szCs w:val="24"/>
        </w:rPr>
        <w:t> </w:t>
      </w:r>
      <w:bookmarkEnd w:id="14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параграфа в підручнику.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з тем «Міжнародні організації з охорони природи», «Заповідники країн світу».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5" w:name="bookmark687"/>
      <w:r>
        <w:rPr>
          <w:rFonts w:ascii="Calibri" w:hAnsi="Calibri"/>
          <w:color w:val="000000"/>
          <w:sz w:val="24"/>
          <w:szCs w:val="24"/>
        </w:rPr>
        <w:t> </w:t>
      </w:r>
      <w:bookmarkEnd w:id="15"/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C551E8" w:rsidRDefault="00C551E8" w:rsidP="00C551E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У ХГУ ст. по всій Західній Європі було практично </w:t>
      </w:r>
      <w:proofErr w:type="spellStart"/>
      <w:r>
        <w:rPr>
          <w:rFonts w:ascii="Verdana" w:hAnsi="Verdana"/>
          <w:color w:val="000000"/>
          <w:sz w:val="24"/>
          <w:szCs w:val="24"/>
        </w:rPr>
        <w:t>винещено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лісові масиви. Відчувся гострий дефіцит деревини, якої не вистачало на будівництво житла та опалення. Тоді вперше європейці почали масово висаджувати дерева.</w:t>
      </w:r>
    </w:p>
    <w:p w:rsidR="007A0D79" w:rsidRDefault="007A0D79">
      <w:bookmarkStart w:id="16" w:name="_GoBack"/>
      <w:bookmarkEnd w:id="1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E8"/>
    <w:rsid w:val="007A0D79"/>
    <w:rsid w:val="00C5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51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551E8"/>
    <w:rPr>
      <w:b/>
      <w:bCs/>
    </w:rPr>
  </w:style>
  <w:style w:type="character" w:customStyle="1" w:styleId="apple-converted-space">
    <w:name w:val="apple-converted-space"/>
    <w:basedOn w:val="a0"/>
    <w:rsid w:val="00C551E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51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551E8"/>
    <w:rPr>
      <w:b/>
      <w:bCs/>
    </w:rPr>
  </w:style>
  <w:style w:type="character" w:customStyle="1" w:styleId="apple-converted-space">
    <w:name w:val="apple-converted-space"/>
    <w:basedOn w:val="a0"/>
    <w:rsid w:val="00C55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509</Words>
  <Characters>2907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2015-10-15T11:59:00Z</dcterms:created>
  <dcterms:modified xsi:type="dcterms:W3CDTF">2015-10-15T12:00:00Z</dcterms:modified>
</cp:coreProperties>
</file>