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BC9" w:rsidRPr="004B45BF" w:rsidRDefault="00395BC9" w:rsidP="00395BC9">
      <w:pPr>
        <w:spacing w:after="4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b/>
          <w:sz w:val="28"/>
          <w:szCs w:val="28"/>
          <w:lang w:val="uk-UA"/>
        </w:rPr>
        <w:t>Урок № 20</w:t>
      </w:r>
    </w:p>
    <w:p w:rsidR="00395BC9" w:rsidRPr="004B45BF" w:rsidRDefault="00395BC9" w:rsidP="00395BC9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Тема: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«Комбінована аплікація. Послідовність дій під час виготовлення комбінованої аплікації».</w:t>
      </w:r>
    </w:p>
    <w:p w:rsidR="00395BC9" w:rsidRPr="004B45BF" w:rsidRDefault="00395BC9" w:rsidP="00395BC9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Мета: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ознайомити учнів із технологією виготовлення комбінованої аплікації, закріпити навички роботи з ножицями, клеєм, повторити навички і прийоми різання по криволінійному контуру; виховувати естетичний смак, відчуття прекрасного.</w:t>
      </w:r>
    </w:p>
    <w:p w:rsidR="00395BC9" w:rsidRPr="004B45BF" w:rsidRDefault="00395BC9" w:rsidP="00395BC9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 xml:space="preserve">Обладнання: 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>кольоровий папір, картон, кольорові ілюстрації, клей ПВА, пензлики для клею, ножиці, серветки.</w:t>
      </w:r>
    </w:p>
    <w:p w:rsidR="00395BC9" w:rsidRPr="004B45BF" w:rsidRDefault="00395BC9" w:rsidP="00395BC9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Тип уроку: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комбінований.</w:t>
      </w:r>
    </w:p>
    <w:p w:rsidR="00395BC9" w:rsidRPr="004B45BF" w:rsidRDefault="00395BC9" w:rsidP="00395BC9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Методи і прийоми роботи: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>розповідь, бесіда, пояснення, гра, практична робота, інструктаж.</w:t>
      </w:r>
    </w:p>
    <w:p w:rsidR="00395BC9" w:rsidRPr="004B45BF" w:rsidRDefault="00395BC9" w:rsidP="00395BC9">
      <w:pPr>
        <w:spacing w:after="4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Хід уроку</w:t>
      </w:r>
    </w:p>
    <w:p w:rsidR="00395BC9" w:rsidRPr="00652429" w:rsidRDefault="00395BC9" w:rsidP="00395BC9">
      <w:pPr>
        <w:spacing w:after="40" w:line="360" w:lineRule="auto"/>
        <w:contextualSpacing/>
        <w:jc w:val="both"/>
        <w:rPr>
          <w:rFonts w:ascii="Times New Roman" w:hAnsi="Times New Roman" w:cs="Times New Roman"/>
          <w:bCs/>
          <w:i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bCs/>
          <w:i/>
          <w:sz w:val="28"/>
          <w:szCs w:val="28"/>
          <w:lang w:val="uk-UA"/>
        </w:rPr>
        <w:t>І. Організаційний момент.</w:t>
      </w:r>
    </w:p>
    <w:p w:rsidR="00395BC9" w:rsidRPr="00652429" w:rsidRDefault="00395BC9" w:rsidP="00395BC9">
      <w:pPr>
        <w:spacing w:after="40" w:line="36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>ІІ. Повідомлення теми і мети уроку. Мотивація навчальної діяльності.</w:t>
      </w:r>
    </w:p>
    <w:p w:rsidR="00395BC9" w:rsidRPr="004B45BF" w:rsidRDefault="00395BC9" w:rsidP="00395BC9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Сьогодні ми Казку сюди запросили, </w:t>
      </w:r>
    </w:p>
    <w:p w:rsidR="00395BC9" w:rsidRPr="004B45BF" w:rsidRDefault="00395BC9" w:rsidP="00395BC9">
      <w:pPr>
        <w:spacing w:after="40" w:line="360" w:lineRule="auto"/>
        <w:ind w:left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Щоб бачити Казку і слухать гуртом, </w:t>
      </w:r>
    </w:p>
    <w:p w:rsidR="00395BC9" w:rsidRPr="004B45BF" w:rsidRDefault="00395BC9" w:rsidP="00395BC9">
      <w:pPr>
        <w:spacing w:after="40" w:line="360" w:lineRule="auto"/>
        <w:ind w:left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А Казка в дорозі десь там загубилась — </w:t>
      </w:r>
    </w:p>
    <w:p w:rsidR="00395BC9" w:rsidRPr="004B45BF" w:rsidRDefault="00395BC9" w:rsidP="00395BC9">
      <w:pPr>
        <w:spacing w:after="40" w:line="360" w:lineRule="auto"/>
        <w:ind w:left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Давайте її пошукаєм разом. </w:t>
      </w:r>
    </w:p>
    <w:p w:rsidR="00395BC9" w:rsidRPr="004B45BF" w:rsidRDefault="00395BC9" w:rsidP="00395BC9">
      <w:pPr>
        <w:spacing w:after="40" w:line="360" w:lineRule="auto"/>
        <w:ind w:left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Разом: Каз-ко! Каз-ко! </w:t>
      </w:r>
    </w:p>
    <w:p w:rsidR="00395BC9" w:rsidRPr="004B45BF" w:rsidRDefault="00395BC9" w:rsidP="00395BC9">
      <w:pPr>
        <w:spacing w:after="40" w:line="360" w:lineRule="auto"/>
        <w:ind w:firstLine="360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(Входить хлопець з торбинкою).</w:t>
      </w:r>
    </w:p>
    <w:p w:rsidR="00395BC9" w:rsidRPr="004B45BF" w:rsidRDefault="00395BC9" w:rsidP="00395BC9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Хто ти такий? Тебе ніхто не кликав!</w:t>
      </w:r>
    </w:p>
    <w:p w:rsidR="00395BC9" w:rsidRPr="004B45BF" w:rsidRDefault="00395BC9" w:rsidP="00395BC9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Я посланець від Казки. Вона просила передати вам ось цю торбинку. В ній є різні загублені речі від казок. Якщо ви відгадаєте, з яких вони казок, то тоді прийде пані Казка. (Ключик, яйце, рукавичка, люстерко, ...). (Діти відгадують всі казки і з'являється Казка.)</w:t>
      </w:r>
    </w:p>
    <w:p w:rsidR="00395BC9" w:rsidRPr="004B45BF" w:rsidRDefault="00395BC9" w:rsidP="00395BC9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Здрастуйте, діти. Впевнена в тому, що ви всі давно знайомі зі мною. Я приходжу до вас перед сном, щоб ви спали спокійно, щоб у сні на вашому обличчі не зникала посмішка, щоб сон ваш був чарівним. Я — 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lastRenderedPageBreak/>
        <w:t>українська народна Казка. А чи знаєте ви українські казки? Які? (Діти називають.)</w:t>
      </w:r>
    </w:p>
    <w:p w:rsidR="00395BC9" w:rsidRPr="004B45BF" w:rsidRDefault="00395BC9" w:rsidP="00395BC9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А чи знаєте ви цю народну казку? (Читає уривок з казки "Колосок "). "Замісив він тісто, нарубав дров, розпалив у печі. А коли піч нагрілася, посадив у неї пироги.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br/>
        <w:t>   Мишенята теж часу не гають: таночок водять, пісні співають. Спеклися пироги, Півник їх вийняв, на стіл поклав. А мишенята тут як і вродилися.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br/>
        <w:t>— Ох і зголоднів я! — облизався Круть.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br/>
        <w:t>— Мені теж страх як їсти хочеться! — пищить Верть".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br/>
        <w:t>— Назвіть головних героїв цієї казки, (Півник і двоє мишенят — Круть і Верть.) (На дошку прикріплюються малюнки до казки).</w:t>
      </w:r>
    </w:p>
    <w:p w:rsidR="00395BC9" w:rsidRPr="004B45BF" w:rsidRDefault="00395BC9" w:rsidP="00395BC9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Зараз ви спробуєте виготовити комбіновану аплікацію, яка і буде ілюстрацією до української народної казки "Колосок".</w:t>
      </w:r>
    </w:p>
    <w:p w:rsidR="00395BC9" w:rsidRPr="00652429" w:rsidRDefault="00395BC9" w:rsidP="00395BC9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>ІІІ. Засвоєння нових знань:</w:t>
      </w:r>
    </w:p>
    <w:p w:rsidR="00395BC9" w:rsidRPr="004B45BF" w:rsidRDefault="00395BC9" w:rsidP="00395BC9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bCs/>
          <w:sz w:val="28"/>
          <w:szCs w:val="28"/>
          <w:lang w:val="uk-UA"/>
        </w:rPr>
        <w:t>Демонстрація і аналіз зразка виробу.</w:t>
      </w:r>
    </w:p>
    <w:p w:rsidR="00395BC9" w:rsidRPr="004B45BF" w:rsidRDefault="00395BC9" w:rsidP="00395BC9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bCs/>
          <w:sz w:val="28"/>
          <w:szCs w:val="28"/>
          <w:lang w:val="uk-UA"/>
        </w:rPr>
        <w:t>Технологія виготовлення виробу. Розгляд і аналіз технологічної картки:</w:t>
      </w:r>
    </w:p>
    <w:p w:rsidR="00395BC9" w:rsidRPr="004B45BF" w:rsidRDefault="00395BC9" w:rsidP="00395BC9">
      <w:pPr>
        <w:numPr>
          <w:ilvl w:val="0"/>
          <w:numId w:val="3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Для основи композиції можна використати аркуш альбомного паперу, перегнувши його так, щоб отримати квадрат. На квадраті вимірюють знизу 7 см і відмічають лінію згину (а). Перегинають по лінії папір під прямим кутом (б). На вертикальній площині основи виконують аплікацію. Стилізовано зображують хатинку з тином, вітрячок, сонечко, хмаринку (б). З цупкого паперу вирізують фігури мишенят і півника (в, г), користуючись для розмічання шаблоном. Фігурки також прикрашають аплікаційно.</w:t>
      </w:r>
    </w:p>
    <w:p w:rsidR="00395BC9" w:rsidRPr="004B45BF" w:rsidRDefault="00395BC9" w:rsidP="00395BC9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bCs/>
          <w:sz w:val="28"/>
          <w:szCs w:val="28"/>
          <w:lang w:val="uk-UA"/>
        </w:rPr>
        <w:t>Планування наступних трудових дій. Відбір матеріалів та інструментів.</w:t>
      </w:r>
    </w:p>
    <w:p w:rsidR="00395BC9" w:rsidRPr="004B45BF" w:rsidRDefault="00395BC9" w:rsidP="00395BC9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bCs/>
          <w:sz w:val="28"/>
          <w:szCs w:val="28"/>
          <w:lang w:val="uk-UA"/>
        </w:rPr>
        <w:t>Повторення правил техніки безпеки. (Розкаже інженер з техніки безпеки).</w:t>
      </w:r>
    </w:p>
    <w:p w:rsidR="00395BC9" w:rsidRPr="004B45BF" w:rsidRDefault="00395BC9" w:rsidP="00395BC9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bCs/>
          <w:sz w:val="28"/>
          <w:szCs w:val="28"/>
          <w:lang w:val="uk-UA"/>
        </w:rPr>
        <w:t>Фізкультхвилинка.</w:t>
      </w:r>
    </w:p>
    <w:p w:rsidR="00395BC9" w:rsidRPr="00652429" w:rsidRDefault="00395BC9" w:rsidP="00395BC9">
      <w:pPr>
        <w:spacing w:after="40" w:line="360" w:lineRule="auto"/>
        <w:jc w:val="both"/>
        <w:rPr>
          <w:rFonts w:ascii="Times New Roman" w:hAnsi="Times New Roman" w:cs="Times New Roman"/>
          <w:bCs/>
          <w:i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bCs/>
          <w:i/>
          <w:sz w:val="28"/>
          <w:szCs w:val="28"/>
          <w:lang w:val="uk-UA"/>
        </w:rPr>
        <w:t>ІV. Практична робота</w:t>
      </w:r>
    </w:p>
    <w:p w:rsidR="00395BC9" w:rsidRPr="004B45BF" w:rsidRDefault="00395BC9" w:rsidP="00395BC9">
      <w:pPr>
        <w:numPr>
          <w:ilvl w:val="0"/>
          <w:numId w:val="4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Поточний інструктаж.</w:t>
      </w:r>
    </w:p>
    <w:p w:rsidR="00395BC9" w:rsidRPr="004B45BF" w:rsidRDefault="00395BC9" w:rsidP="00395BC9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Бажано виріб виготовляти попарно: один учень виконує аплікацію, а другий — вирізує фігурки мишенят і півника та прикрашає аплікаційно. Вчитель наголошує, що площина паперу повинна бути гармонійно заповнена аплікацією.</w:t>
      </w:r>
    </w:p>
    <w:p w:rsidR="00395BC9" w:rsidRPr="004B45BF" w:rsidRDefault="00395BC9" w:rsidP="00395BC9">
      <w:pPr>
        <w:numPr>
          <w:ilvl w:val="0"/>
          <w:numId w:val="4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Аналіз типових помилок.</w:t>
      </w:r>
    </w:p>
    <w:p w:rsidR="00395BC9" w:rsidRPr="004B45BF" w:rsidRDefault="00395BC9" w:rsidP="00395BC9">
      <w:pPr>
        <w:numPr>
          <w:ilvl w:val="0"/>
          <w:numId w:val="4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Відбір кращих аплікацій на виставку.</w:t>
      </w:r>
    </w:p>
    <w:p w:rsidR="00395BC9" w:rsidRPr="00652429" w:rsidRDefault="00395BC9" w:rsidP="00395BC9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bCs/>
          <w:i/>
          <w:sz w:val="28"/>
          <w:szCs w:val="28"/>
          <w:lang w:val="uk-UA"/>
        </w:rPr>
        <w:t>V. Підсумок уроку.</w:t>
      </w:r>
    </w:p>
    <w:p w:rsidR="00395BC9" w:rsidRPr="004B45BF" w:rsidRDefault="00395BC9" w:rsidP="00395BC9">
      <w:pPr>
        <w:numPr>
          <w:ilvl w:val="0"/>
          <w:numId w:val="3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Чому ви навчилися на уроці?</w:t>
      </w:r>
    </w:p>
    <w:p w:rsidR="00395BC9" w:rsidRPr="004B45BF" w:rsidRDefault="00395BC9" w:rsidP="00395BC9">
      <w:pPr>
        <w:numPr>
          <w:ilvl w:val="0"/>
          <w:numId w:val="3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Що цікавого ви для себе побачили?</w:t>
      </w:r>
    </w:p>
    <w:p w:rsidR="009D7062" w:rsidRDefault="00395BC9" w:rsidP="00395BC9">
      <w:r w:rsidRPr="004B45BF">
        <w:rPr>
          <w:rFonts w:ascii="Times New Roman" w:hAnsi="Times New Roman" w:cs="Times New Roman"/>
          <w:sz w:val="28"/>
          <w:szCs w:val="28"/>
          <w:lang w:val="uk-UA"/>
        </w:rPr>
        <w:t>Кому б ви розповіли казку за цією аплікацією?</w:t>
      </w:r>
      <w:bookmarkStart w:id="0" w:name="_GoBack"/>
      <w:bookmarkEnd w:id="0"/>
    </w:p>
    <w:sectPr w:rsidR="009D7062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2E632F"/>
    <w:multiLevelType w:val="hybridMultilevel"/>
    <w:tmpl w:val="01626C66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7461C0"/>
    <w:multiLevelType w:val="hybridMultilevel"/>
    <w:tmpl w:val="41E088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C40B29"/>
    <w:multiLevelType w:val="hybridMultilevel"/>
    <w:tmpl w:val="36A60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77777D"/>
    <w:multiLevelType w:val="hybridMultilevel"/>
    <w:tmpl w:val="6BE48D54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BC9"/>
    <w:rsid w:val="00395BC9"/>
    <w:rsid w:val="00666A85"/>
    <w:rsid w:val="009D7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BC9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BC9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492</Words>
  <Characters>2811</Characters>
  <Application>Microsoft Macintosh Word</Application>
  <DocSecurity>0</DocSecurity>
  <Lines>23</Lines>
  <Paragraphs>6</Paragraphs>
  <ScaleCrop>false</ScaleCrop>
  <Company>CRVGP-F9DFF-YCR4X-D9GMM-9GQYB</Company>
  <LinksUpToDate>false</LinksUpToDate>
  <CharactersWithSpaces>3297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2014-02-13T10:50:00Z</dcterms:created>
  <dcterms:modified xsi:type="dcterms:W3CDTF">2014-02-13T10:50:00Z</dcterms:modified>
</cp:coreProperties>
</file>