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F7" w:rsidRDefault="00A936F7" w:rsidP="00A936F7">
      <w:pPr>
        <w:jc w:val="center"/>
        <w:rPr>
          <w:b/>
          <w:color w:val="000000"/>
        </w:rPr>
      </w:pPr>
      <w:r>
        <w:rPr>
          <w:b/>
          <w:color w:val="000000"/>
        </w:rPr>
        <w:t>Уроки  № 11-12</w:t>
      </w:r>
    </w:p>
    <w:p w:rsidR="00A936F7" w:rsidRDefault="00A936F7" w:rsidP="00A936F7">
      <w:pPr>
        <w:jc w:val="center"/>
        <w:rPr>
          <w:color w:val="000000"/>
        </w:rPr>
      </w:pPr>
      <w:r>
        <w:rPr>
          <w:color w:val="000000"/>
        </w:rPr>
        <w:t>Зв</w:t>
      </w:r>
      <w:r>
        <w:rPr>
          <w:color w:val="000000"/>
          <w:lang w:val="ru-RU"/>
        </w:rPr>
        <w:t>’</w:t>
      </w:r>
      <w:r>
        <w:rPr>
          <w:color w:val="000000"/>
        </w:rPr>
        <w:t>язне мовлення</w:t>
      </w:r>
    </w:p>
    <w:p w:rsidR="00A936F7" w:rsidRPr="00D05208" w:rsidRDefault="00A936F7" w:rsidP="00A936F7">
      <w:pPr>
        <w:jc w:val="center"/>
        <w:rPr>
          <w:b/>
          <w:color w:val="000000"/>
        </w:rPr>
      </w:pPr>
      <w:r w:rsidRPr="00D05208">
        <w:rPr>
          <w:b/>
          <w:color w:val="000000"/>
        </w:rPr>
        <w:t>Письмовий  докладний переказ тексту розповідного характеру.</w:t>
      </w:r>
    </w:p>
    <w:p w:rsidR="00A936F7" w:rsidRDefault="00A936F7" w:rsidP="00A936F7">
      <w:pPr>
        <w:pStyle w:val="a3"/>
        <w:jc w:val="both"/>
        <w:rPr>
          <w:color w:val="000000"/>
          <w:sz w:val="32"/>
          <w:lang w:val="uk-UA"/>
        </w:rPr>
      </w:pPr>
      <w:r>
        <w:rPr>
          <w:b/>
          <w:color w:val="000000"/>
          <w:lang w:val="uk-UA"/>
        </w:rPr>
        <w:t>Мета</w:t>
      </w:r>
      <w:r>
        <w:rPr>
          <w:color w:val="000000"/>
          <w:lang w:val="uk-UA"/>
        </w:rPr>
        <w:t>: на основі здобутих текстологічних знань формувати такі текстотворчі вміння, як визначення теми й головної думки тексту, колективне складання його плану, самостійний  добір адекватних змісту виражальних засобів мови, реалізація задуму (відтворення вихідного тексту-зразка); виховувати увагу та любов до усної народної творчості, викликати захоплення такими моральними рисами, як милосердя, доброта, вірність, відповідальність; уточнювати й збагачувати словниковий запас учнів; розвивати логічне й образне мислення, пам’ять, смак до влучного слова.</w:t>
      </w:r>
    </w:p>
    <w:p w:rsidR="00A936F7" w:rsidRDefault="00A936F7" w:rsidP="00A936F7">
      <w:pPr>
        <w:pStyle w:val="1"/>
        <w:widowControl w:val="0"/>
        <w:rPr>
          <w:color w:val="000000"/>
          <w:lang w:val="uk-UA"/>
        </w:rPr>
      </w:pPr>
      <w:r>
        <w:rPr>
          <w:color w:val="000000"/>
          <w:lang w:val="uk-UA"/>
        </w:rPr>
        <w:t xml:space="preserve">Обладнання: </w:t>
      </w:r>
      <w:r w:rsidRPr="00D05208">
        <w:rPr>
          <w:b w:val="0"/>
          <w:color w:val="000000"/>
          <w:lang w:val="uk-UA"/>
        </w:rPr>
        <w:t>текст переказу.</w:t>
      </w:r>
    </w:p>
    <w:p w:rsidR="00A936F7" w:rsidRDefault="00A936F7" w:rsidP="00A936F7">
      <w:pPr>
        <w:pStyle w:val="3"/>
        <w:widowControl w:val="0"/>
        <w:rPr>
          <w:color w:val="000000"/>
          <w:lang w:val="uk-UA"/>
        </w:rPr>
      </w:pPr>
      <w:r>
        <w:rPr>
          <w:color w:val="000000"/>
          <w:lang w:val="uk-UA"/>
        </w:rPr>
        <w:t>Хід уроку</w:t>
      </w:r>
    </w:p>
    <w:p w:rsidR="00A936F7" w:rsidRDefault="00A936F7" w:rsidP="00A936F7">
      <w:pPr>
        <w:jc w:val="center"/>
        <w:rPr>
          <w:color w:val="000000"/>
        </w:rPr>
      </w:pPr>
    </w:p>
    <w:p w:rsidR="00A936F7" w:rsidRPr="00D05208" w:rsidRDefault="00A936F7" w:rsidP="00A936F7">
      <w:pPr>
        <w:pStyle w:val="33"/>
        <w:jc w:val="both"/>
        <w:rPr>
          <w:b/>
          <w:color w:val="000000"/>
        </w:rPr>
      </w:pPr>
      <w:r w:rsidRPr="00D05208">
        <w:rPr>
          <w:b/>
          <w:color w:val="000000"/>
        </w:rPr>
        <w:t>І. Повідомлення мети і завдань уроку.</w:t>
      </w:r>
    </w:p>
    <w:p w:rsidR="00A936F7" w:rsidRDefault="00A936F7" w:rsidP="00A936F7">
      <w:pPr>
        <w:pStyle w:val="33"/>
        <w:rPr>
          <w:color w:val="000000"/>
        </w:rPr>
      </w:pPr>
    </w:p>
    <w:p w:rsidR="00A936F7" w:rsidRPr="00D05208" w:rsidRDefault="00A936F7" w:rsidP="00A936F7">
      <w:pPr>
        <w:pStyle w:val="33"/>
        <w:jc w:val="both"/>
        <w:rPr>
          <w:b/>
          <w:color w:val="000000"/>
        </w:rPr>
      </w:pPr>
      <w:r w:rsidRPr="00D05208">
        <w:rPr>
          <w:b/>
          <w:color w:val="000000"/>
        </w:rPr>
        <w:t>ІІ. Підготовка до роботи над переказом</w:t>
      </w:r>
      <w:r>
        <w:rPr>
          <w:b/>
          <w:color w:val="000000"/>
          <w:lang w:val="uk-UA"/>
        </w:rPr>
        <w:t xml:space="preserve"> (</w:t>
      </w:r>
      <w:r>
        <w:rPr>
          <w:szCs w:val="28"/>
          <w:lang w:val="uk-UA"/>
        </w:rPr>
        <w:t>формування текстотворчих умінь у процесі роботи над письмовим переказом</w:t>
      </w:r>
      <w:r>
        <w:rPr>
          <w:b/>
          <w:color w:val="000000"/>
          <w:lang w:val="uk-UA"/>
        </w:rPr>
        <w:t>)</w:t>
      </w:r>
      <w:r w:rsidRPr="00D05208">
        <w:rPr>
          <w:b/>
          <w:color w:val="000000"/>
        </w:rPr>
        <w:t>.</w:t>
      </w:r>
    </w:p>
    <w:p w:rsidR="00A936F7" w:rsidRDefault="00A936F7" w:rsidP="00A936F7">
      <w:pPr>
        <w:pStyle w:val="33"/>
        <w:rPr>
          <w:color w:val="000000"/>
        </w:rPr>
      </w:pPr>
    </w:p>
    <w:p w:rsidR="00A936F7" w:rsidRPr="009F481E" w:rsidRDefault="00A936F7" w:rsidP="00A936F7">
      <w:pPr>
        <w:pStyle w:val="33"/>
        <w:jc w:val="both"/>
        <w:rPr>
          <w:b/>
          <w:i/>
          <w:color w:val="000000"/>
          <w:lang w:val="uk-UA"/>
        </w:rPr>
      </w:pPr>
      <w:r w:rsidRPr="009F481E">
        <w:rPr>
          <w:b/>
          <w:i/>
          <w:color w:val="000000"/>
        </w:rPr>
        <w:t xml:space="preserve">* Читання тесту </w:t>
      </w:r>
      <w:r w:rsidRPr="009F481E">
        <w:rPr>
          <w:b/>
          <w:i/>
          <w:color w:val="000000"/>
          <w:lang w:val="uk-UA"/>
        </w:rPr>
        <w:t>вчителем.</w:t>
      </w:r>
    </w:p>
    <w:p w:rsidR="00A936F7" w:rsidRPr="009F481E" w:rsidRDefault="00A936F7" w:rsidP="00A936F7">
      <w:pPr>
        <w:pStyle w:val="33"/>
        <w:rPr>
          <w:b/>
          <w:color w:val="000000"/>
        </w:rPr>
      </w:pPr>
    </w:p>
    <w:p w:rsidR="00A936F7" w:rsidRPr="009F481E" w:rsidRDefault="00A936F7" w:rsidP="00A936F7">
      <w:pPr>
        <w:pStyle w:val="33"/>
        <w:jc w:val="both"/>
        <w:rPr>
          <w:b/>
          <w:i/>
          <w:color w:val="000000"/>
        </w:rPr>
      </w:pPr>
      <w:r w:rsidRPr="009F481E">
        <w:rPr>
          <w:b/>
          <w:i/>
          <w:color w:val="000000"/>
        </w:rPr>
        <w:t>*З’ясування значення вжитих у тексті переказу слів, які перебувають у пасивному словнику учнів.</w:t>
      </w:r>
    </w:p>
    <w:p w:rsidR="00A936F7" w:rsidRPr="009F481E" w:rsidRDefault="00A936F7" w:rsidP="00A936F7">
      <w:pPr>
        <w:pStyle w:val="33"/>
        <w:rPr>
          <w:b/>
          <w:i/>
          <w:color w:val="000000"/>
        </w:rPr>
      </w:pPr>
    </w:p>
    <w:p w:rsidR="00A936F7" w:rsidRPr="009F481E" w:rsidRDefault="00A936F7" w:rsidP="00A936F7">
      <w:pPr>
        <w:pStyle w:val="33"/>
        <w:jc w:val="both"/>
        <w:rPr>
          <w:b/>
          <w:i/>
          <w:color w:val="000000"/>
        </w:rPr>
      </w:pPr>
      <w:r w:rsidRPr="009F481E">
        <w:rPr>
          <w:b/>
          <w:i/>
          <w:color w:val="000000"/>
        </w:rPr>
        <w:t>*Визначення теми й головної думки тексту.</w:t>
      </w:r>
    </w:p>
    <w:p w:rsidR="00A936F7" w:rsidRPr="009F481E" w:rsidRDefault="00A936F7" w:rsidP="00A936F7">
      <w:pPr>
        <w:pStyle w:val="33"/>
        <w:jc w:val="left"/>
        <w:rPr>
          <w:b/>
          <w:i/>
          <w:color w:val="000000"/>
        </w:rPr>
      </w:pPr>
    </w:p>
    <w:p w:rsidR="00A936F7" w:rsidRPr="009F481E" w:rsidRDefault="00A936F7" w:rsidP="00A936F7">
      <w:pPr>
        <w:pStyle w:val="33"/>
        <w:jc w:val="both"/>
        <w:rPr>
          <w:b/>
          <w:i/>
          <w:color w:val="000000"/>
        </w:rPr>
      </w:pPr>
      <w:r w:rsidRPr="009F481E">
        <w:rPr>
          <w:b/>
          <w:i/>
          <w:color w:val="000000"/>
        </w:rPr>
        <w:t>*Колективне складання плану тексту.</w:t>
      </w:r>
    </w:p>
    <w:p w:rsidR="00A936F7" w:rsidRPr="009F481E" w:rsidRDefault="00A936F7" w:rsidP="00A936F7">
      <w:pPr>
        <w:pStyle w:val="33"/>
        <w:rPr>
          <w:b/>
          <w:i/>
          <w:color w:val="000000"/>
        </w:rPr>
      </w:pPr>
    </w:p>
    <w:p w:rsidR="00A936F7" w:rsidRPr="009F481E" w:rsidRDefault="00A936F7" w:rsidP="00A936F7">
      <w:pPr>
        <w:pStyle w:val="33"/>
        <w:jc w:val="both"/>
        <w:rPr>
          <w:b/>
          <w:i/>
          <w:color w:val="000000"/>
        </w:rPr>
      </w:pPr>
      <w:r w:rsidRPr="009F481E">
        <w:rPr>
          <w:b/>
          <w:i/>
          <w:color w:val="000000"/>
        </w:rPr>
        <w:t>*Повторне читання вчителем  тексту.</w:t>
      </w:r>
    </w:p>
    <w:p w:rsidR="00A936F7" w:rsidRPr="009F481E" w:rsidRDefault="00A936F7" w:rsidP="00A936F7">
      <w:pPr>
        <w:pStyle w:val="33"/>
        <w:rPr>
          <w:b/>
          <w:i/>
          <w:color w:val="000000"/>
        </w:rPr>
      </w:pPr>
    </w:p>
    <w:p w:rsidR="00A936F7" w:rsidRPr="00D05208" w:rsidRDefault="00A936F7" w:rsidP="00A936F7">
      <w:pPr>
        <w:pStyle w:val="33"/>
        <w:jc w:val="both"/>
        <w:rPr>
          <w:b/>
          <w:color w:val="000000"/>
        </w:rPr>
      </w:pPr>
      <w:r w:rsidRPr="00D05208">
        <w:rPr>
          <w:b/>
          <w:color w:val="000000"/>
        </w:rPr>
        <w:t>І</w:t>
      </w:r>
      <w:r>
        <w:rPr>
          <w:b/>
          <w:color w:val="000000"/>
          <w:lang w:val="uk-UA"/>
        </w:rPr>
        <w:t>ІІ</w:t>
      </w:r>
      <w:r w:rsidRPr="00D05208">
        <w:rPr>
          <w:b/>
          <w:color w:val="000000"/>
        </w:rPr>
        <w:t xml:space="preserve">. Письмова робота п’ятикласників на чернетках. Індивідуальне </w:t>
      </w:r>
      <w:r w:rsidRPr="00D05208">
        <w:rPr>
          <w:b/>
          <w:color w:val="000000"/>
          <w:lang w:val="uk-UA"/>
        </w:rPr>
        <w:t>в</w:t>
      </w:r>
      <w:r w:rsidRPr="00D05208">
        <w:rPr>
          <w:b/>
          <w:color w:val="000000"/>
        </w:rPr>
        <w:t>досконалення чорнових варіантів переказу. Переписування відредагованого тексту до зошитів</w:t>
      </w:r>
      <w:r>
        <w:rPr>
          <w:b/>
          <w:color w:val="000000"/>
          <w:lang w:val="uk-UA"/>
        </w:rPr>
        <w:t xml:space="preserve"> (</w:t>
      </w:r>
      <w:r>
        <w:rPr>
          <w:szCs w:val="28"/>
          <w:lang w:val="uk-UA"/>
        </w:rPr>
        <w:t>формування текстотворчих умінь у процесі роботи над письмовим переказом</w:t>
      </w:r>
      <w:r>
        <w:rPr>
          <w:b/>
          <w:color w:val="000000"/>
          <w:lang w:val="uk-UA"/>
        </w:rPr>
        <w:t>)</w:t>
      </w:r>
      <w:r w:rsidRPr="00D05208">
        <w:rPr>
          <w:b/>
          <w:color w:val="000000"/>
        </w:rPr>
        <w:t>.</w:t>
      </w:r>
    </w:p>
    <w:p w:rsidR="00A936F7" w:rsidRDefault="00A936F7" w:rsidP="00A936F7">
      <w:pPr>
        <w:pStyle w:val="33"/>
        <w:rPr>
          <w:color w:val="000000"/>
        </w:rPr>
      </w:pPr>
    </w:p>
    <w:p w:rsidR="00A936F7" w:rsidRPr="00D05208" w:rsidRDefault="00A936F7" w:rsidP="00A936F7">
      <w:pPr>
        <w:pStyle w:val="33"/>
        <w:jc w:val="both"/>
        <w:rPr>
          <w:b/>
          <w:color w:val="000000"/>
        </w:rPr>
      </w:pPr>
      <w:r>
        <w:rPr>
          <w:b/>
          <w:color w:val="000000"/>
          <w:lang w:val="uk-UA"/>
        </w:rPr>
        <w:t>І</w:t>
      </w:r>
      <w:r w:rsidRPr="00D05208">
        <w:rPr>
          <w:b/>
          <w:color w:val="000000"/>
          <w:lang w:val="en-US"/>
        </w:rPr>
        <w:t>V</w:t>
      </w:r>
      <w:r>
        <w:rPr>
          <w:b/>
          <w:color w:val="000000"/>
        </w:rPr>
        <w:t>. Під</w:t>
      </w:r>
      <w:r>
        <w:rPr>
          <w:b/>
          <w:color w:val="000000"/>
          <w:lang w:val="uk-UA"/>
        </w:rPr>
        <w:t>битт</w:t>
      </w:r>
      <w:r w:rsidRPr="00D05208">
        <w:rPr>
          <w:b/>
          <w:color w:val="000000"/>
        </w:rPr>
        <w:t>я підсумків уроку.</w:t>
      </w:r>
    </w:p>
    <w:p w:rsidR="00A936F7" w:rsidRDefault="00A936F7" w:rsidP="00A936F7">
      <w:pPr>
        <w:pStyle w:val="33"/>
        <w:rPr>
          <w:color w:val="000000"/>
        </w:rPr>
      </w:pPr>
    </w:p>
    <w:p w:rsidR="00A936F7" w:rsidRDefault="00A936F7" w:rsidP="00A936F7">
      <w:pPr>
        <w:pStyle w:val="33"/>
        <w:jc w:val="both"/>
        <w:rPr>
          <w:i/>
          <w:color w:val="000000"/>
        </w:rPr>
      </w:pPr>
      <w:r w:rsidRPr="00D05208">
        <w:rPr>
          <w:b/>
          <w:color w:val="000000"/>
          <w:lang w:val="en-US"/>
        </w:rPr>
        <w:t>V</w:t>
      </w:r>
      <w:r w:rsidRPr="00D05208">
        <w:rPr>
          <w:b/>
          <w:color w:val="000000"/>
        </w:rPr>
        <w:t>. Домашнє завдання.</w:t>
      </w:r>
      <w:r>
        <w:rPr>
          <w:color w:val="000000"/>
        </w:rPr>
        <w:t xml:space="preserve"> </w:t>
      </w:r>
      <w:r>
        <w:rPr>
          <w:i/>
          <w:color w:val="000000"/>
        </w:rPr>
        <w:t xml:space="preserve"> </w:t>
      </w:r>
      <w:r>
        <w:rPr>
          <w:color w:val="000000"/>
        </w:rPr>
        <w:t>Упорядкувати  переказ, перевірити грамотність написаного з</w:t>
      </w:r>
      <w:r>
        <w:rPr>
          <w:color w:val="000000"/>
          <w:lang w:val="uk-UA"/>
        </w:rPr>
        <w:t>а</w:t>
      </w:r>
      <w:r>
        <w:rPr>
          <w:color w:val="000000"/>
        </w:rPr>
        <w:t xml:space="preserve"> словником.</w:t>
      </w:r>
    </w:p>
    <w:p w:rsidR="00A936F7" w:rsidRPr="00154A1D" w:rsidRDefault="00A936F7" w:rsidP="00A936F7">
      <w:pPr>
        <w:jc w:val="center"/>
        <w:rPr>
          <w:color w:val="000000"/>
          <w:lang w:val="ru-RU"/>
        </w:rPr>
      </w:pPr>
    </w:p>
    <w:p w:rsidR="00A936F7" w:rsidRDefault="00A936F7" w:rsidP="00A936F7">
      <w:pPr>
        <w:pStyle w:val="3"/>
        <w:widowControl w:val="0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Тексти для переказу</w:t>
      </w:r>
    </w:p>
    <w:p w:rsidR="00A936F7" w:rsidRDefault="00A936F7" w:rsidP="00A936F7">
      <w:pPr>
        <w:jc w:val="center"/>
        <w:rPr>
          <w:b/>
          <w:color w:val="000000"/>
        </w:rPr>
      </w:pPr>
    </w:p>
    <w:p w:rsidR="00A936F7" w:rsidRDefault="00A936F7" w:rsidP="00A936F7">
      <w:pPr>
        <w:jc w:val="center"/>
        <w:rPr>
          <w:b/>
          <w:color w:val="000000"/>
        </w:rPr>
      </w:pPr>
      <w:r>
        <w:rPr>
          <w:b/>
          <w:color w:val="000000"/>
        </w:rPr>
        <w:t>1.Легенда про Чумацький Віз</w:t>
      </w:r>
    </w:p>
    <w:p w:rsidR="00A936F7" w:rsidRDefault="00A936F7" w:rsidP="00A936F7">
      <w:pPr>
        <w:ind w:firstLine="567"/>
        <w:jc w:val="both"/>
        <w:rPr>
          <w:color w:val="000000"/>
        </w:rPr>
      </w:pPr>
    </w:p>
    <w:p w:rsidR="00A936F7" w:rsidRDefault="00A936F7" w:rsidP="00A936F7">
      <w:pPr>
        <w:ind w:firstLine="567"/>
        <w:jc w:val="both"/>
        <w:rPr>
          <w:color w:val="000000"/>
        </w:rPr>
      </w:pPr>
      <w:r>
        <w:rPr>
          <w:color w:val="000000"/>
        </w:rPr>
        <w:lastRenderedPageBreak/>
        <w:t>Чумацький Віз – це дівочі сльози. Старі люди розповідають таку легенду.</w:t>
      </w:r>
    </w:p>
    <w:p w:rsidR="00A936F7" w:rsidRDefault="00A936F7" w:rsidP="00A936F7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Колись була страшна посуха. Пересохли ставки, криниці, джерела й струмки. </w:t>
      </w:r>
    </w:p>
    <w:p w:rsidR="00A936F7" w:rsidRDefault="00A936F7" w:rsidP="00A936F7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В однієї дівчини занедужала мати. Узяла донька глек і пішла шукати для матері води. Три дні і три ночі блукала, а таки знайшла джерело. За півдня наточила дівчина глек і побігла додому. </w:t>
      </w:r>
    </w:p>
    <w:p w:rsidR="00A936F7" w:rsidRDefault="00A936F7" w:rsidP="00A936F7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Уже недалеко від села її перестріло семеро хворих людей. Почали вони благати дівчину, щоб напоїла їх. Вона дала їм напитися. Потім поставила глек на землю.  До нього підповзла собака. І її пожаліла дівчина. Напилась собака, а глек якось перекинула. </w:t>
      </w:r>
    </w:p>
    <w:p w:rsidR="00A936F7" w:rsidRDefault="00A936F7" w:rsidP="00A936F7">
      <w:pPr>
        <w:ind w:firstLine="567"/>
        <w:jc w:val="both"/>
        <w:rPr>
          <w:color w:val="000000"/>
        </w:rPr>
      </w:pPr>
      <w:r>
        <w:rPr>
          <w:color w:val="000000"/>
        </w:rPr>
        <w:t>І тоді над порожньою посудиною заголосила дівчина. Сльози її піднялися угору сімома великими зірками. А далі пішов такий дощ, що напоїв землю і всіх людей. (За М.Стельмахом;  120 сл.)</w:t>
      </w:r>
    </w:p>
    <w:p w:rsidR="00A936F7" w:rsidRDefault="00A936F7" w:rsidP="00A936F7">
      <w:pPr>
        <w:jc w:val="both"/>
        <w:rPr>
          <w:color w:val="000000"/>
        </w:rPr>
      </w:pPr>
    </w:p>
    <w:p w:rsidR="00A936F7" w:rsidRDefault="00A936F7" w:rsidP="00A936F7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Пояснити значення слів </w:t>
      </w:r>
      <w:r>
        <w:rPr>
          <w:i/>
          <w:color w:val="000000"/>
        </w:rPr>
        <w:t xml:space="preserve">легенда </w:t>
      </w:r>
      <w:r>
        <w:rPr>
          <w:color w:val="000000"/>
        </w:rPr>
        <w:t>(твір фантастично-казкового характеру про надзвичайну подію або про життя  й діяльність якоїсь особи)</w:t>
      </w:r>
      <w:r>
        <w:rPr>
          <w:i/>
          <w:color w:val="000000"/>
        </w:rPr>
        <w:t xml:space="preserve">, Чумацький Віз </w:t>
      </w:r>
      <w:r>
        <w:rPr>
          <w:iCs/>
          <w:color w:val="000000"/>
        </w:rPr>
        <w:t>(назва сузір’я, яке складається з семи зірок)</w:t>
      </w:r>
      <w:r>
        <w:rPr>
          <w:i/>
          <w:color w:val="000000"/>
        </w:rPr>
        <w:t xml:space="preserve"> животіти.</w:t>
      </w:r>
    </w:p>
    <w:p w:rsidR="00A936F7" w:rsidRPr="00D05208" w:rsidRDefault="00A936F7" w:rsidP="00A936F7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Дібрати синоніми до слів </w:t>
      </w:r>
      <w:r>
        <w:rPr>
          <w:i/>
          <w:color w:val="000000"/>
        </w:rPr>
        <w:t>занедужати, благати.</w:t>
      </w:r>
    </w:p>
    <w:p w:rsidR="00A936F7" w:rsidRDefault="00A936F7" w:rsidP="00A936F7">
      <w:pPr>
        <w:pStyle w:val="31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Скласти план (орієнтовний: 1. Чумацький Віз – це дівочі сльози. 2. Страшна посуха. 3. Дівчина шукає води для хворої матері. 4. Лісове джерело. 5. Дівчина напоїла семеро хворих. 6. І собаку пожаліла дівчина. 7. Заголосила над порожнім глеком  дівчина. 8. Дощ напоїв землю і людей.)</w:t>
      </w:r>
    </w:p>
    <w:p w:rsidR="00A936F7" w:rsidRDefault="00A936F7" w:rsidP="00A936F7">
      <w:pPr>
        <w:pStyle w:val="31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Написати  докладний переказ за планом.</w:t>
      </w:r>
    </w:p>
    <w:p w:rsidR="00A936F7" w:rsidRDefault="00A936F7" w:rsidP="00A936F7">
      <w:pPr>
        <w:jc w:val="both"/>
        <w:rPr>
          <w:b/>
          <w:color w:val="000000"/>
        </w:rPr>
      </w:pPr>
    </w:p>
    <w:p w:rsidR="00A936F7" w:rsidRDefault="00A936F7" w:rsidP="00A936F7">
      <w:pPr>
        <w:pStyle w:val="5"/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2.Легенда про Півонію</w:t>
      </w:r>
    </w:p>
    <w:p w:rsidR="00A936F7" w:rsidRDefault="00A936F7" w:rsidP="00A936F7">
      <w:pPr>
        <w:jc w:val="center"/>
        <w:rPr>
          <w:b/>
          <w:color w:val="000000"/>
          <w:sz w:val="24"/>
        </w:rPr>
      </w:pPr>
    </w:p>
    <w:p w:rsidR="00A936F7" w:rsidRDefault="00A936F7" w:rsidP="00A936F7">
      <w:pPr>
        <w:pStyle w:val="3"/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Дівчина  Півонія мала вийти заміж, аж померла її мати. Залишилось на руках нареченої шестеро братиків і сестричок. Турботи про  малечу міцно тримали її у батьківській халупі…</w:t>
      </w:r>
    </w:p>
    <w:p w:rsidR="00A936F7" w:rsidRDefault="00A936F7" w:rsidP="00A936F7">
      <w:pPr>
        <w:ind w:firstLine="567"/>
        <w:jc w:val="both"/>
        <w:rPr>
          <w:color w:val="000000"/>
        </w:rPr>
      </w:pPr>
      <w:r>
        <w:rPr>
          <w:color w:val="000000"/>
        </w:rPr>
        <w:t>Поки підростуть діти, наречений  Півонії  подався у світи. Кожного рок</w:t>
      </w:r>
      <w:r>
        <w:rPr>
          <w:color w:val="000000"/>
          <w:lang w:val="ru-RU"/>
        </w:rPr>
        <w:t>у</w:t>
      </w:r>
      <w:r>
        <w:rPr>
          <w:color w:val="000000"/>
        </w:rPr>
        <w:t xml:space="preserve"> надсилав він судженій  запитання, чи  не пора йому повертатись.</w:t>
      </w:r>
    </w:p>
    <w:p w:rsidR="00A936F7" w:rsidRDefault="00A936F7" w:rsidP="00A936F7">
      <w:pPr>
        <w:ind w:firstLine="567"/>
        <w:jc w:val="both"/>
        <w:rPr>
          <w:color w:val="000000"/>
        </w:rPr>
      </w:pPr>
      <w:r>
        <w:rPr>
          <w:color w:val="000000"/>
        </w:rPr>
        <w:t>Виросли братики й сестрички. Аж тут померла старша сестра і залишила сиріт. І знову повно турбот у  Півонії...</w:t>
      </w:r>
    </w:p>
    <w:p w:rsidR="00A936F7" w:rsidRDefault="00A936F7" w:rsidP="00A936F7">
      <w:pPr>
        <w:ind w:firstLine="567"/>
        <w:jc w:val="both"/>
        <w:rPr>
          <w:color w:val="000000"/>
        </w:rPr>
      </w:pPr>
      <w:r>
        <w:rPr>
          <w:color w:val="000000"/>
        </w:rPr>
        <w:t>Минали роки. Коли всіх підняла вона на ноги, послала нареченому звісточку. Днями простоювала в чеканні перед хвірткою. Юнак не йшов. Зате смерть не забарилась…</w:t>
      </w:r>
    </w:p>
    <w:p w:rsidR="00A936F7" w:rsidRDefault="00A936F7" w:rsidP="00A936F7">
      <w:pPr>
        <w:ind w:firstLine="567"/>
        <w:jc w:val="both"/>
        <w:rPr>
          <w:color w:val="000000"/>
        </w:rPr>
      </w:pPr>
      <w:r>
        <w:rPr>
          <w:color w:val="000000"/>
        </w:rPr>
        <w:t>Як ховали Півонію, з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явився  незнайомець. Гірко заплакав і посадив на могилі  привезений з далеких країв корінець. </w:t>
      </w:r>
    </w:p>
    <w:p w:rsidR="00A936F7" w:rsidRDefault="00A936F7" w:rsidP="00A936F7">
      <w:pPr>
        <w:ind w:firstLine="567"/>
        <w:jc w:val="both"/>
        <w:rPr>
          <w:color w:val="000000"/>
        </w:rPr>
      </w:pPr>
      <w:r>
        <w:rPr>
          <w:color w:val="000000"/>
        </w:rPr>
        <w:t>Квітку, що виросла на могилі, назвали  півонією. Вона має гіркуватий запах, як  доля Півонії. (За А.Давидовим; 120 сл.)</w:t>
      </w:r>
    </w:p>
    <w:p w:rsidR="00A936F7" w:rsidRDefault="00A936F7" w:rsidP="00A936F7">
      <w:pPr>
        <w:rPr>
          <w:b/>
          <w:color w:val="000000"/>
          <w:sz w:val="24"/>
        </w:rPr>
      </w:pPr>
    </w:p>
    <w:p w:rsidR="00A936F7" w:rsidRDefault="00A936F7" w:rsidP="00A936F7">
      <w:pPr>
        <w:pStyle w:val="3"/>
        <w:numPr>
          <w:ilvl w:val="0"/>
          <w:numId w:val="2"/>
        </w:numPr>
        <w:jc w:val="both"/>
        <w:rPr>
          <w:color w:val="000000"/>
          <w:lang w:val="uk-UA"/>
        </w:rPr>
      </w:pPr>
      <w:r>
        <w:rPr>
          <w:color w:val="000000"/>
          <w:lang w:val="uk-UA"/>
        </w:rPr>
        <w:t>Пояснити значення  виразів</w:t>
      </w:r>
      <w:r>
        <w:rPr>
          <w:i/>
          <w:color w:val="000000"/>
          <w:lang w:val="uk-UA"/>
        </w:rPr>
        <w:t xml:space="preserve"> тримали турботи; підняти (поставити) на ноги. </w:t>
      </w:r>
    </w:p>
    <w:p w:rsidR="00A936F7" w:rsidRDefault="00A936F7" w:rsidP="00A936F7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 xml:space="preserve">Дібрати синоніми до слів </w:t>
      </w:r>
      <w:r>
        <w:rPr>
          <w:i/>
          <w:color w:val="000000"/>
        </w:rPr>
        <w:t>халупа, турботи, баритися.</w:t>
      </w:r>
    </w:p>
    <w:p w:rsidR="00A936F7" w:rsidRDefault="00A936F7" w:rsidP="00A936F7">
      <w:pPr>
        <w:pStyle w:val="2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Скласти план (орієнтовний: 1. Відкладене весілля. 2. Наречений подався у світи. 3. Нове нещастя. 4. Півонія у чеканні. 5. Смерть не забарилась. 5. Що посадив незнайомець на могилі. 6. Квітку назвали півонією.)</w:t>
      </w:r>
    </w:p>
    <w:p w:rsidR="00A936F7" w:rsidRDefault="00A936F7" w:rsidP="00A936F7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>Написати докладний переказ за планом.</w:t>
      </w:r>
    </w:p>
    <w:p w:rsidR="00A936F7" w:rsidRDefault="00A936F7" w:rsidP="00A936F7">
      <w:pPr>
        <w:jc w:val="right"/>
        <w:rPr>
          <w:color w:val="000000"/>
        </w:rPr>
      </w:pPr>
      <w:r>
        <w:rPr>
          <w:color w:val="000000"/>
        </w:rPr>
        <w:t>Дата:________________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A936F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6993" w:rsidRDefault="00A936F7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A936F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DA6993" w:rsidRDefault="00A936F7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423CF"/>
    <w:multiLevelType w:val="hybridMultilevel"/>
    <w:tmpl w:val="8D0446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7CE0B85"/>
    <w:multiLevelType w:val="hybridMultilevel"/>
    <w:tmpl w:val="6EECF4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F7"/>
    <w:rsid w:val="0027545A"/>
    <w:rsid w:val="00666A85"/>
    <w:rsid w:val="00A9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F7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936F7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A936F7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936F7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36F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936F7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936F7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A936F7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936F7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A936F7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A936F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A936F7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A936F7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A936F7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A936F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A936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36F7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A936F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F7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936F7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A936F7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936F7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36F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936F7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936F7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A936F7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936F7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A936F7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A936F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A936F7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A936F7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A936F7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A936F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A936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36F7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A93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606</Words>
  <Characters>3458</Characters>
  <Application>Microsoft Macintosh Word</Application>
  <DocSecurity>0</DocSecurity>
  <Lines>28</Lines>
  <Paragraphs>8</Paragraphs>
  <ScaleCrop>false</ScaleCrop>
  <Company>CRVGP-F9DFF-YCR4X-D9GMM-9GQYB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2014-04-04T13:24:00Z</dcterms:created>
  <dcterms:modified xsi:type="dcterms:W3CDTF">2014-04-04T13:24:00Z</dcterms:modified>
</cp:coreProperties>
</file>