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16" w:rsidRDefault="00591316" w:rsidP="00591316">
      <w:pPr>
        <w:jc w:val="center"/>
        <w:rPr>
          <w:b/>
          <w:color w:val="000000"/>
        </w:rPr>
      </w:pPr>
      <w:r>
        <w:rPr>
          <w:b/>
          <w:color w:val="000000"/>
        </w:rPr>
        <w:t>Урок № 15</w:t>
      </w:r>
    </w:p>
    <w:p w:rsidR="00591316" w:rsidRDefault="00591316" w:rsidP="00591316">
      <w:pPr>
        <w:jc w:val="both"/>
        <w:rPr>
          <w:iCs/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Прийменник. Написання окремо прийменників з іншими частинами мови. Сполучник. Уживання сполучників </w:t>
      </w:r>
      <w:r>
        <w:rPr>
          <w:i/>
          <w:color w:val="000000"/>
        </w:rPr>
        <w:t xml:space="preserve">і, та, й, а, але </w:t>
      </w:r>
      <w:r>
        <w:rPr>
          <w:iCs/>
          <w:color w:val="000000"/>
        </w:rPr>
        <w:t>для зв</w:t>
      </w:r>
      <w:r>
        <w:rPr>
          <w:iCs/>
          <w:color w:val="000000"/>
          <w:lang w:val="ru-RU"/>
        </w:rPr>
        <w:t>’</w:t>
      </w:r>
      <w:r>
        <w:rPr>
          <w:iCs/>
          <w:color w:val="000000"/>
        </w:rPr>
        <w:t xml:space="preserve">язку слів у реченні.  Кома перед сполучниками </w:t>
      </w:r>
      <w:r>
        <w:rPr>
          <w:i/>
          <w:iCs/>
          <w:color w:val="000000"/>
        </w:rPr>
        <w:t>а, але.</w:t>
      </w:r>
    </w:p>
    <w:p w:rsidR="00591316" w:rsidRDefault="00591316" w:rsidP="00591316">
      <w:pPr>
        <w:jc w:val="both"/>
        <w:rPr>
          <w:color w:val="000000"/>
        </w:rPr>
      </w:pPr>
      <w:r>
        <w:rPr>
          <w:b/>
          <w:color w:val="000000"/>
        </w:rPr>
        <w:t>Мета</w:t>
      </w:r>
      <w:r>
        <w:rPr>
          <w:color w:val="000000"/>
        </w:rPr>
        <w:t>: повторити вивчене про прийменник і сполучник, формувати навички написання прийменників з іншими словами окремо, формувати вміння відрізняти прийменники від однозвучних префіксів та прийменники від сполучників, визначати роль цих службових частин мови в реченні; розвивати пам’ять, логічне мислення, культуру усного й писемного мовлення.</w:t>
      </w:r>
    </w:p>
    <w:p w:rsidR="00591316" w:rsidRDefault="00591316" w:rsidP="00591316">
      <w:pPr>
        <w:jc w:val="both"/>
        <w:rPr>
          <w:color w:val="000000"/>
        </w:rPr>
      </w:pPr>
      <w:r>
        <w:rPr>
          <w:b/>
          <w:color w:val="000000"/>
        </w:rPr>
        <w:t>Тип уроку:</w:t>
      </w:r>
      <w:r>
        <w:rPr>
          <w:color w:val="000000"/>
        </w:rPr>
        <w:t xml:space="preserve"> урок  повторення вивченого.</w:t>
      </w:r>
    </w:p>
    <w:p w:rsidR="00591316" w:rsidRPr="00075976" w:rsidRDefault="00591316" w:rsidP="00591316">
      <w:pPr>
        <w:pStyle w:val="1"/>
        <w:rPr>
          <w:b w:val="0"/>
          <w:color w:val="000000"/>
          <w:lang w:val="uk-UA"/>
        </w:rPr>
      </w:pPr>
      <w:r>
        <w:rPr>
          <w:color w:val="000000"/>
        </w:rPr>
        <w:t>Обладнання:</w:t>
      </w:r>
      <w:r>
        <w:rPr>
          <w:color w:val="000000"/>
          <w:lang w:val="uk-UA"/>
        </w:rPr>
        <w:t xml:space="preserve"> </w:t>
      </w:r>
      <w:r>
        <w:rPr>
          <w:b w:val="0"/>
          <w:color w:val="000000"/>
          <w:lang w:val="uk-UA"/>
        </w:rPr>
        <w:t>підручник, проектор.</w:t>
      </w:r>
    </w:p>
    <w:p w:rsidR="00591316" w:rsidRDefault="00591316" w:rsidP="00591316">
      <w:pPr>
        <w:rPr>
          <w:color w:val="000000"/>
        </w:rPr>
      </w:pPr>
    </w:p>
    <w:p w:rsidR="00591316" w:rsidRDefault="00591316" w:rsidP="00591316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591316" w:rsidRDefault="00591316" w:rsidP="00591316">
      <w:pPr>
        <w:rPr>
          <w:color w:val="000000"/>
        </w:rPr>
      </w:pPr>
    </w:p>
    <w:p w:rsidR="00591316" w:rsidRPr="00075976" w:rsidRDefault="00591316" w:rsidP="00591316">
      <w:pPr>
        <w:rPr>
          <w:b/>
          <w:color w:val="000000"/>
        </w:rPr>
      </w:pPr>
      <w:r w:rsidRPr="00075976">
        <w:rPr>
          <w:b/>
          <w:color w:val="000000"/>
        </w:rPr>
        <w:t>І. Повідомлення те</w:t>
      </w:r>
      <w:r>
        <w:rPr>
          <w:b/>
          <w:color w:val="000000"/>
        </w:rPr>
        <w:t xml:space="preserve">ми і мети уроку. </w:t>
      </w:r>
    </w:p>
    <w:p w:rsidR="00591316" w:rsidRDefault="00591316" w:rsidP="00591316">
      <w:pPr>
        <w:rPr>
          <w:color w:val="000000"/>
        </w:rPr>
      </w:pPr>
    </w:p>
    <w:p w:rsidR="00591316" w:rsidRPr="00075976" w:rsidRDefault="00591316" w:rsidP="00591316">
      <w:pPr>
        <w:pStyle w:val="2"/>
        <w:rPr>
          <w:b/>
          <w:color w:val="000000"/>
          <w:lang w:val="ru-RU"/>
        </w:rPr>
      </w:pPr>
      <w:r w:rsidRPr="00075976">
        <w:rPr>
          <w:b/>
          <w:color w:val="000000"/>
          <w:lang w:val="ru-RU"/>
        </w:rPr>
        <w:t>ІІ. Повторення ключових питань.</w:t>
      </w:r>
    </w:p>
    <w:p w:rsidR="00591316" w:rsidRDefault="00591316" w:rsidP="00591316">
      <w:pPr>
        <w:pStyle w:val="2"/>
        <w:rPr>
          <w:color w:val="000000"/>
          <w:lang w:val="ru-RU"/>
        </w:rPr>
      </w:pPr>
    </w:p>
    <w:p w:rsidR="00591316" w:rsidRDefault="00591316" w:rsidP="00591316">
      <w:pPr>
        <w:pStyle w:val="2"/>
        <w:rPr>
          <w:i/>
          <w:color w:val="000000"/>
          <w:lang w:val="ru-RU"/>
        </w:rPr>
      </w:pPr>
      <w:r w:rsidRPr="00075976">
        <w:rPr>
          <w:b/>
          <w:i/>
          <w:color w:val="000000"/>
          <w:lang w:val="ru-RU"/>
        </w:rPr>
        <w:t>*Бесіда.</w:t>
      </w:r>
      <w:r>
        <w:rPr>
          <w:i/>
          <w:color w:val="000000"/>
          <w:lang w:val="ru-RU"/>
        </w:rPr>
        <w:t xml:space="preserve"> 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>Яка частина мови називається прийменником?  Навести приклади.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 xml:space="preserve">Чому прийменник є службовою частиною мови?  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 xml:space="preserve">Яку роль виконує прийменник у реченні?  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 xml:space="preserve">З якими частинами мови поєднуються прийменники? 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 xml:space="preserve">З якими відмінками вживаються прийменники? 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 xml:space="preserve">Як пишуться прийменники з іншими частинами мови?  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>Яка частина мови називається сполучником?  Навести приклади.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 xml:space="preserve">Чому сполучник є службовою частиною мови? </w:t>
      </w:r>
    </w:p>
    <w:p w:rsidR="00591316" w:rsidRDefault="00591316" w:rsidP="00591316">
      <w:pPr>
        <w:pStyle w:val="2"/>
        <w:numPr>
          <w:ilvl w:val="0"/>
          <w:numId w:val="1"/>
        </w:numPr>
        <w:rPr>
          <w:color w:val="000000"/>
          <w:lang w:val="ru-RU"/>
        </w:rPr>
      </w:pPr>
      <w:r>
        <w:rPr>
          <w:color w:val="000000"/>
          <w:lang w:val="ru-RU"/>
        </w:rPr>
        <w:t>Яка роль сполучників у реченні?</w:t>
      </w:r>
    </w:p>
    <w:p w:rsidR="00591316" w:rsidRDefault="00591316" w:rsidP="00591316">
      <w:pPr>
        <w:pStyle w:val="2"/>
        <w:rPr>
          <w:i/>
          <w:color w:val="000000"/>
          <w:lang w:val="ru-RU"/>
        </w:rPr>
      </w:pPr>
    </w:p>
    <w:p w:rsidR="00591316" w:rsidRPr="00075976" w:rsidRDefault="00591316" w:rsidP="00591316">
      <w:pPr>
        <w:pStyle w:val="2"/>
        <w:rPr>
          <w:b/>
          <w:color w:val="000000"/>
          <w:lang w:val="ru-RU"/>
        </w:rPr>
      </w:pPr>
      <w:r w:rsidRPr="00075976">
        <w:rPr>
          <w:b/>
          <w:color w:val="000000"/>
          <w:lang w:val="ru-RU"/>
        </w:rPr>
        <w:t>І</w:t>
      </w:r>
      <w:r>
        <w:rPr>
          <w:b/>
          <w:color w:val="000000"/>
        </w:rPr>
        <w:t>ІІ</w:t>
      </w:r>
      <w:r w:rsidRPr="00075976">
        <w:rPr>
          <w:b/>
          <w:color w:val="000000"/>
          <w:lang w:val="ru-RU"/>
        </w:rPr>
        <w:t>. Виконання вправ на повторення.</w:t>
      </w:r>
    </w:p>
    <w:p w:rsidR="00591316" w:rsidRDefault="00591316" w:rsidP="00591316">
      <w:pPr>
        <w:pStyle w:val="2"/>
        <w:rPr>
          <w:color w:val="000000"/>
          <w:lang w:val="ru-RU"/>
        </w:rPr>
      </w:pPr>
    </w:p>
    <w:p w:rsidR="00591316" w:rsidRPr="00075976" w:rsidRDefault="00591316" w:rsidP="00591316">
      <w:pPr>
        <w:pStyle w:val="2"/>
        <w:rPr>
          <w:b/>
          <w:i/>
          <w:color w:val="000000"/>
          <w:lang w:val="ru-RU"/>
        </w:rPr>
      </w:pPr>
      <w:r w:rsidRPr="00075976">
        <w:rPr>
          <w:b/>
          <w:i/>
          <w:color w:val="000000"/>
          <w:lang w:val="ru-RU"/>
        </w:rPr>
        <w:t>* Прочитати</w:t>
      </w:r>
      <w:r>
        <w:rPr>
          <w:b/>
          <w:i/>
          <w:color w:val="000000"/>
          <w:lang w:val="ru-RU"/>
        </w:rPr>
        <w:t xml:space="preserve"> спроектовані на екран</w:t>
      </w:r>
      <w:r w:rsidRPr="00075976">
        <w:rPr>
          <w:b/>
          <w:i/>
          <w:color w:val="000000"/>
          <w:lang w:val="ru-RU"/>
        </w:rPr>
        <w:t xml:space="preserve"> речення. Вказати в них прийменники та сполучники. З якими частинами мови вживаються прийменники? Як пишуться з іншими частинами мови? Яка роль сполучників у реченні?</w:t>
      </w:r>
    </w:p>
    <w:p w:rsidR="00591316" w:rsidRDefault="00591316" w:rsidP="00591316">
      <w:pPr>
        <w:pStyle w:val="a3"/>
        <w:widowControl/>
        <w:rPr>
          <w:color w:val="000000"/>
        </w:rPr>
      </w:pPr>
    </w:p>
    <w:p w:rsidR="00591316" w:rsidRDefault="00591316" w:rsidP="00591316">
      <w:pPr>
        <w:pStyle w:val="a3"/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І. </w:t>
      </w:r>
      <w:r>
        <w:rPr>
          <w:color w:val="000000"/>
          <w:lang w:val="uk-UA"/>
        </w:rPr>
        <w:t xml:space="preserve">Без верби й калини немає України. </w:t>
      </w:r>
      <w:r>
        <w:rPr>
          <w:color w:val="000000"/>
        </w:rPr>
        <w:t xml:space="preserve">За народ і волю віддамо життя </w:t>
      </w:r>
      <w:r>
        <w:rPr>
          <w:color w:val="000000"/>
          <w:lang w:val="uk-UA"/>
        </w:rPr>
        <w:t>та</w:t>
      </w:r>
      <w:r>
        <w:rPr>
          <w:color w:val="000000"/>
        </w:rPr>
        <w:t xml:space="preserve"> долю. Всюди добре, а на Батьківщині найкраще. Уряди приходять і відходять, а народ безсмертний. Життя </w:t>
      </w:r>
      <w:r>
        <w:rPr>
          <w:color w:val="000000"/>
          <w:lang w:val="uk-UA"/>
        </w:rPr>
        <w:t>безцінне</w:t>
      </w:r>
      <w:r>
        <w:rPr>
          <w:color w:val="000000"/>
        </w:rPr>
        <w:t xml:space="preserve">, а воля дорожча за життя. Хто узяв меч, від меча і загине. Від слова до діла як від землі до неба. </w:t>
      </w:r>
    </w:p>
    <w:p w:rsidR="00591316" w:rsidRDefault="00591316" w:rsidP="00591316">
      <w:pPr>
        <w:pStyle w:val="a3"/>
        <w:widowControl/>
        <w:ind w:firstLine="567"/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591316" w:rsidRDefault="00591316" w:rsidP="00591316">
      <w:pPr>
        <w:pStyle w:val="a3"/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ІІ.Три явори посадила сестра при долині (Т. Шевченко). Попід горою межи грядками стоять маленькі хатки рядками. (О.Маковей.). Понад гаєм, </w:t>
      </w:r>
      <w:r>
        <w:rPr>
          <w:color w:val="000000"/>
        </w:rPr>
        <w:lastRenderedPageBreak/>
        <w:t>над водою стеляться тумани. На дерев</w:t>
      </w:r>
      <w:r>
        <w:rPr>
          <w:color w:val="000000"/>
          <w:lang w:val="uk-UA"/>
        </w:rPr>
        <w:t xml:space="preserve">і жовкне по осені лист. (Л.Боровиковський.) </w:t>
      </w:r>
      <w:r>
        <w:rPr>
          <w:color w:val="000000"/>
        </w:rPr>
        <w:t xml:space="preserve"> Трудяща ластівка край берега літала (Леся Українка). Дивлюсь я на небо та й думку гадаю… (М.Петренко.) Нас  благословляють небеса, щоб у душу входила краса. (Д.Білоус.) Я сонця жду, і сонце зійде, і ранок прийде! (Олександр Олесь.) </w:t>
      </w:r>
    </w:p>
    <w:p w:rsidR="00591316" w:rsidRDefault="00591316" w:rsidP="00591316">
      <w:pPr>
        <w:jc w:val="both"/>
        <w:rPr>
          <w:color w:val="000000"/>
        </w:rPr>
      </w:pPr>
    </w:p>
    <w:p w:rsidR="00591316" w:rsidRDefault="00591316" w:rsidP="00591316">
      <w:pPr>
        <w:numPr>
          <w:ilvl w:val="0"/>
          <w:numId w:val="1"/>
        </w:numPr>
        <w:jc w:val="both"/>
        <w:rPr>
          <w:i/>
          <w:color w:val="000000"/>
        </w:rPr>
      </w:pPr>
      <w:r w:rsidRPr="00075976">
        <w:rPr>
          <w:b/>
          <w:i/>
          <w:color w:val="000000"/>
        </w:rPr>
        <w:t>Творча робота.</w:t>
      </w:r>
      <w:r>
        <w:rPr>
          <w:i/>
          <w:color w:val="000000"/>
        </w:rPr>
        <w:t xml:space="preserve">. </w:t>
      </w:r>
    </w:p>
    <w:p w:rsidR="00591316" w:rsidRDefault="00591316" w:rsidP="00591316">
      <w:pPr>
        <w:jc w:val="both"/>
        <w:rPr>
          <w:color w:val="000000"/>
        </w:rPr>
      </w:pPr>
      <w:r>
        <w:rPr>
          <w:color w:val="000000"/>
        </w:rPr>
        <w:t>Скласти речення з поданими словами (усно).</w:t>
      </w:r>
    </w:p>
    <w:p w:rsidR="00591316" w:rsidRDefault="00591316" w:rsidP="00591316">
      <w:pPr>
        <w:jc w:val="both"/>
        <w:rPr>
          <w:color w:val="000000"/>
        </w:rPr>
      </w:pPr>
    </w:p>
    <w:p w:rsidR="00591316" w:rsidRDefault="00591316" w:rsidP="00591316">
      <w:pPr>
        <w:jc w:val="center"/>
        <w:rPr>
          <w:color w:val="000000"/>
        </w:rPr>
      </w:pPr>
      <w:r>
        <w:rPr>
          <w:color w:val="000000"/>
        </w:rPr>
        <w:t>До  волі – доволі;  в гору – вгору, до низу – донизу, в сьоме – всьоме.</w:t>
      </w:r>
    </w:p>
    <w:p w:rsidR="00591316" w:rsidRDefault="00591316" w:rsidP="00591316">
      <w:pPr>
        <w:jc w:val="both"/>
        <w:rPr>
          <w:color w:val="000000"/>
        </w:rPr>
      </w:pPr>
    </w:p>
    <w:p w:rsidR="00591316" w:rsidRPr="00075976" w:rsidRDefault="00591316" w:rsidP="00591316">
      <w:pPr>
        <w:jc w:val="both"/>
        <w:rPr>
          <w:b/>
          <w:i/>
          <w:color w:val="000000"/>
        </w:rPr>
      </w:pPr>
      <w:r w:rsidRPr="00075976">
        <w:rPr>
          <w:b/>
          <w:i/>
          <w:color w:val="000000"/>
        </w:rPr>
        <w:t>* Переп</w:t>
      </w:r>
      <w:r>
        <w:rPr>
          <w:b/>
          <w:i/>
          <w:color w:val="000000"/>
        </w:rPr>
        <w:t xml:space="preserve">исати, на місці крапок уставляючи </w:t>
      </w:r>
      <w:r w:rsidRPr="00075976">
        <w:rPr>
          <w:b/>
          <w:i/>
          <w:color w:val="000000"/>
        </w:rPr>
        <w:t>прийменники. Пояснити написання прийменників з іншими частинами мови.</w:t>
      </w:r>
    </w:p>
    <w:p w:rsidR="00591316" w:rsidRDefault="00591316" w:rsidP="00591316">
      <w:pPr>
        <w:jc w:val="both"/>
        <w:rPr>
          <w:color w:val="000000"/>
        </w:rPr>
      </w:pPr>
    </w:p>
    <w:p w:rsidR="00591316" w:rsidRDefault="00591316" w:rsidP="00591316">
      <w:pPr>
        <w:pStyle w:val="31"/>
        <w:rPr>
          <w:color w:val="000000"/>
          <w:lang w:val="ru-RU"/>
        </w:rPr>
      </w:pPr>
      <w:r>
        <w:rPr>
          <w:color w:val="000000"/>
          <w:lang w:val="ru-RU"/>
        </w:rPr>
        <w:t>1. Немає долі …  солі. 2. … свого роду хоч … воду. 3. Їхав .. Хоми, а заїхав … куми. 4. Хто … Хому, а він … Ярему. 5. Вийде Юхим … води сухим.  6. Видно Зосю … волоссю. 7. Такої ласки дістану … Параски.</w:t>
      </w:r>
    </w:p>
    <w:p w:rsidR="00591316" w:rsidRDefault="00591316" w:rsidP="00591316">
      <w:pPr>
        <w:pStyle w:val="31"/>
        <w:jc w:val="right"/>
        <w:rPr>
          <w:color w:val="000000"/>
          <w:lang w:val="ru-RU"/>
        </w:rPr>
      </w:pPr>
      <w:r>
        <w:rPr>
          <w:color w:val="000000"/>
          <w:lang w:val="ru-RU"/>
        </w:rPr>
        <w:t>Народна творчість.</w:t>
      </w:r>
    </w:p>
    <w:p w:rsidR="00591316" w:rsidRPr="00075976" w:rsidRDefault="00591316" w:rsidP="00591316">
      <w:pPr>
        <w:jc w:val="both"/>
        <w:rPr>
          <w:b/>
          <w:color w:val="000000"/>
        </w:rPr>
      </w:pPr>
      <w:r w:rsidRPr="00075976">
        <w:rPr>
          <w:b/>
          <w:color w:val="000000"/>
        </w:rPr>
        <w:t>Для довідок.</w:t>
      </w:r>
    </w:p>
    <w:p w:rsidR="00591316" w:rsidRDefault="00591316" w:rsidP="00591316">
      <w:pPr>
        <w:jc w:val="both"/>
        <w:rPr>
          <w:color w:val="000000"/>
        </w:rPr>
      </w:pPr>
      <w:r>
        <w:rPr>
          <w:color w:val="000000"/>
        </w:rPr>
        <w:t>1. Без. 2. До, через. 3. До, до. 4. Про, про. 5. З. 6. По. 7. В.</w:t>
      </w:r>
    </w:p>
    <w:p w:rsidR="00591316" w:rsidRDefault="00591316" w:rsidP="00591316">
      <w:pPr>
        <w:jc w:val="both"/>
        <w:rPr>
          <w:color w:val="000000"/>
        </w:rPr>
      </w:pPr>
    </w:p>
    <w:p w:rsidR="00591316" w:rsidRPr="00075976" w:rsidRDefault="00591316" w:rsidP="00591316">
      <w:pPr>
        <w:pStyle w:val="a3"/>
        <w:widowControl/>
        <w:jc w:val="both"/>
        <w:rPr>
          <w:b/>
          <w:i/>
          <w:color w:val="000000"/>
        </w:rPr>
      </w:pPr>
      <w:r w:rsidRPr="00075976">
        <w:rPr>
          <w:b/>
          <w:i/>
          <w:color w:val="000000"/>
        </w:rPr>
        <w:t>* Утворити словосполучення, вставляючи замість крапок прийменники. Записати, позначивши у словах префікси і підкресливши прийме</w:t>
      </w:r>
      <w:r>
        <w:rPr>
          <w:b/>
          <w:i/>
          <w:color w:val="000000"/>
        </w:rPr>
        <w:t xml:space="preserve">нники. Два-три словосполучення </w:t>
      </w:r>
      <w:r>
        <w:rPr>
          <w:b/>
          <w:i/>
          <w:color w:val="000000"/>
          <w:lang w:val="uk-UA"/>
        </w:rPr>
        <w:t>в</w:t>
      </w:r>
      <w:r w:rsidRPr="00075976">
        <w:rPr>
          <w:b/>
          <w:i/>
          <w:color w:val="000000"/>
        </w:rPr>
        <w:t>вести до самостійно складених речень (усно).</w:t>
      </w:r>
    </w:p>
    <w:p w:rsidR="00591316" w:rsidRDefault="00591316" w:rsidP="00591316">
      <w:pPr>
        <w:rPr>
          <w:color w:val="000000"/>
        </w:rPr>
      </w:pPr>
    </w:p>
    <w:p w:rsidR="00591316" w:rsidRDefault="00591316" w:rsidP="00591316">
      <w:pPr>
        <w:ind w:firstLine="426"/>
        <w:jc w:val="both"/>
        <w:rPr>
          <w:color w:val="000000"/>
        </w:rPr>
      </w:pPr>
      <w:r>
        <w:rPr>
          <w:color w:val="000000"/>
        </w:rPr>
        <w:t>Доїхати … Львова;  відплисти … берега; зробити … дерева; злетів … гнізда; впустити … хату; відміряти … межі.</w:t>
      </w:r>
    </w:p>
    <w:p w:rsidR="00591316" w:rsidRDefault="00591316" w:rsidP="00591316">
      <w:pPr>
        <w:jc w:val="both"/>
        <w:rPr>
          <w:color w:val="000000"/>
        </w:rPr>
      </w:pPr>
      <w:r>
        <w:rPr>
          <w:i/>
          <w:color w:val="000000"/>
        </w:rPr>
        <w:t>Зразок:</w:t>
      </w:r>
      <w:r>
        <w:rPr>
          <w:color w:val="000000"/>
        </w:rPr>
        <w:t xml:space="preserve"> Донести до школи.</w:t>
      </w:r>
    </w:p>
    <w:p w:rsidR="00591316" w:rsidRDefault="00591316" w:rsidP="00591316">
      <w:pPr>
        <w:jc w:val="both"/>
        <w:rPr>
          <w:color w:val="000000"/>
        </w:rPr>
      </w:pPr>
    </w:p>
    <w:p w:rsidR="00591316" w:rsidRPr="00075976" w:rsidRDefault="00591316" w:rsidP="00591316">
      <w:pPr>
        <w:jc w:val="both"/>
        <w:rPr>
          <w:b/>
          <w:i/>
          <w:color w:val="000000"/>
        </w:rPr>
      </w:pPr>
      <w:r w:rsidRPr="00075976">
        <w:rPr>
          <w:b/>
          <w:i/>
          <w:color w:val="000000"/>
        </w:rPr>
        <w:t>* Переписати речення, розкриваючи дужки. Прийменники підкреслити. Префікси виділити.</w:t>
      </w:r>
    </w:p>
    <w:p w:rsidR="00591316" w:rsidRDefault="00591316" w:rsidP="00591316">
      <w:pPr>
        <w:jc w:val="both"/>
        <w:rPr>
          <w:color w:val="000000"/>
        </w:rPr>
      </w:pPr>
    </w:p>
    <w:p w:rsidR="00591316" w:rsidRDefault="00591316" w:rsidP="00591316">
      <w:pPr>
        <w:pStyle w:val="31"/>
        <w:rPr>
          <w:color w:val="000000"/>
          <w:lang w:val="ru-RU"/>
        </w:rPr>
      </w:pPr>
      <w:r>
        <w:rPr>
          <w:color w:val="000000"/>
          <w:lang w:val="ru-RU"/>
        </w:rPr>
        <w:t>Мене сьогодні голуб розбудив. Він (при)летів і плакав (на)балконі. (Л.Костенко.) (Під)биті голуби (з)німалися (з)землі (до)променів ясних і (з)нов (на)землю (об)ривались… (Олександр Олесь.) Летіла жар-птиця над/полем пшениці. З/ронила пір</w:t>
      </w:r>
      <w:r w:rsidRPr="00065AC1">
        <w:rPr>
          <w:color w:val="000000"/>
          <w:lang w:val="ru-RU"/>
        </w:rPr>
        <w:t>’</w:t>
      </w:r>
      <w:r>
        <w:rPr>
          <w:color w:val="000000"/>
          <w:lang w:val="ru-RU"/>
        </w:rPr>
        <w:t>їну з/небес на/долину (В.Паронова.) Тінь чорна стрімко падає (у)низ. То білий голуб так (з)літає  (в)гору. (Л.Костенко.)</w:t>
      </w:r>
    </w:p>
    <w:p w:rsidR="00591316" w:rsidRDefault="00591316" w:rsidP="00591316">
      <w:pPr>
        <w:jc w:val="both"/>
        <w:rPr>
          <w:color w:val="000000"/>
        </w:rPr>
      </w:pPr>
    </w:p>
    <w:p w:rsidR="00591316" w:rsidRPr="00075976" w:rsidRDefault="00591316" w:rsidP="00591316">
      <w:pPr>
        <w:jc w:val="both"/>
        <w:rPr>
          <w:b/>
          <w:i/>
          <w:color w:val="000000"/>
        </w:rPr>
      </w:pPr>
      <w:r>
        <w:rPr>
          <w:b/>
          <w:i/>
          <w:color w:val="000000"/>
        </w:rPr>
        <w:t>* Переписати, на місці крапок у</w:t>
      </w:r>
      <w:r w:rsidRPr="00075976">
        <w:rPr>
          <w:b/>
          <w:i/>
          <w:color w:val="000000"/>
        </w:rPr>
        <w:t>ставляючи сполучники. Пояснити вживання ком.</w:t>
      </w:r>
    </w:p>
    <w:p w:rsidR="00591316" w:rsidRDefault="00591316" w:rsidP="00591316">
      <w:pPr>
        <w:jc w:val="both"/>
        <w:rPr>
          <w:color w:val="000000"/>
        </w:rPr>
      </w:pPr>
    </w:p>
    <w:p w:rsidR="00591316" w:rsidRDefault="00591316" w:rsidP="00591316">
      <w:pPr>
        <w:pStyle w:val="31"/>
        <w:rPr>
          <w:color w:val="000000"/>
          <w:lang w:val="ru-RU"/>
        </w:rPr>
      </w:pPr>
      <w:r>
        <w:rPr>
          <w:color w:val="000000"/>
          <w:lang w:val="ru-RU"/>
        </w:rPr>
        <w:t>Як гукнеш, так … відгукнеться. Треба думати головою, … не черевиком. Не місце чоловіка красить, … чоловік місце. Язиката Хвеська … будинок рознесе.  Ясні очі, … чорні думки.</w:t>
      </w:r>
    </w:p>
    <w:p w:rsidR="00591316" w:rsidRDefault="00591316" w:rsidP="00591316">
      <w:pPr>
        <w:pStyle w:val="33"/>
        <w:rPr>
          <w:color w:val="000000"/>
        </w:rPr>
      </w:pPr>
      <w:r>
        <w:rPr>
          <w:color w:val="000000"/>
        </w:rPr>
        <w:t>Народна творчість.</w:t>
      </w:r>
    </w:p>
    <w:p w:rsidR="00591316" w:rsidRDefault="00591316" w:rsidP="00591316">
      <w:pPr>
        <w:rPr>
          <w:color w:val="000000"/>
        </w:rPr>
      </w:pPr>
      <w:r w:rsidRPr="00075976">
        <w:rPr>
          <w:b/>
          <w:color w:val="000000"/>
        </w:rPr>
        <w:t xml:space="preserve">* </w:t>
      </w:r>
      <w:r w:rsidRPr="00075976">
        <w:rPr>
          <w:b/>
          <w:i/>
          <w:color w:val="000000"/>
        </w:rPr>
        <w:t>Робота з підручником</w:t>
      </w:r>
      <w:r w:rsidRPr="00075976">
        <w:rPr>
          <w:b/>
          <w:color w:val="000000"/>
        </w:rPr>
        <w:t>.</w:t>
      </w:r>
      <w:r>
        <w:rPr>
          <w:color w:val="000000"/>
        </w:rPr>
        <w:t xml:space="preserve"> Виконання вправи 80 (письмово).</w:t>
      </w:r>
    </w:p>
    <w:p w:rsidR="00591316" w:rsidRPr="00075976" w:rsidRDefault="00591316" w:rsidP="00591316">
      <w:pPr>
        <w:jc w:val="both"/>
        <w:rPr>
          <w:b/>
          <w:color w:val="000000"/>
        </w:rPr>
      </w:pPr>
    </w:p>
    <w:p w:rsidR="00591316" w:rsidRPr="00075976" w:rsidRDefault="00591316" w:rsidP="00591316">
      <w:pPr>
        <w:rPr>
          <w:b/>
          <w:color w:val="000000"/>
        </w:rPr>
      </w:pPr>
      <w:r>
        <w:rPr>
          <w:b/>
          <w:color w:val="000000"/>
        </w:rPr>
        <w:t>І</w:t>
      </w:r>
      <w:r w:rsidRPr="00075976">
        <w:rPr>
          <w:b/>
          <w:color w:val="000000"/>
          <w:lang w:val="en-US"/>
        </w:rPr>
        <w:t>V</w:t>
      </w:r>
      <w:r w:rsidRPr="00075976">
        <w:rPr>
          <w:b/>
          <w:color w:val="000000"/>
          <w:lang w:val="ru-RU"/>
        </w:rPr>
        <w:t xml:space="preserve">.  </w:t>
      </w:r>
      <w:r>
        <w:rPr>
          <w:b/>
          <w:color w:val="000000"/>
        </w:rPr>
        <w:t>Підбитт</w:t>
      </w:r>
      <w:r w:rsidRPr="00075976">
        <w:rPr>
          <w:b/>
          <w:color w:val="000000"/>
        </w:rPr>
        <w:t>я  підсумків  уроку.</w:t>
      </w:r>
    </w:p>
    <w:p w:rsidR="00591316" w:rsidRDefault="00591316" w:rsidP="00591316">
      <w:pPr>
        <w:rPr>
          <w:color w:val="000000"/>
        </w:rPr>
      </w:pPr>
    </w:p>
    <w:p w:rsidR="00591316" w:rsidRDefault="00591316" w:rsidP="00591316">
      <w:pPr>
        <w:rPr>
          <w:color w:val="000000"/>
        </w:rPr>
      </w:pPr>
      <w:r w:rsidRPr="00075976">
        <w:rPr>
          <w:b/>
          <w:color w:val="000000"/>
          <w:lang w:val="en-US"/>
        </w:rPr>
        <w:t>V</w:t>
      </w:r>
      <w:r w:rsidRPr="00075976">
        <w:rPr>
          <w:b/>
          <w:color w:val="000000"/>
          <w:lang w:val="ru-RU"/>
        </w:rPr>
        <w:t xml:space="preserve">. </w:t>
      </w:r>
      <w:r w:rsidRPr="00075976">
        <w:rPr>
          <w:b/>
          <w:color w:val="000000"/>
        </w:rPr>
        <w:t>Домашнє завдання</w:t>
      </w:r>
      <w:r>
        <w:rPr>
          <w:i/>
          <w:color w:val="000000"/>
        </w:rPr>
        <w:t xml:space="preserve">. </w:t>
      </w:r>
      <w:r>
        <w:rPr>
          <w:color w:val="000000"/>
        </w:rPr>
        <w:t xml:space="preserve"> Вправа 81.</w:t>
      </w:r>
    </w:p>
    <w:p w:rsidR="00591316" w:rsidRDefault="00591316" w:rsidP="00591316">
      <w:pPr>
        <w:pStyle w:val="3"/>
        <w:jc w:val="right"/>
        <w:rPr>
          <w:color w:val="000000"/>
        </w:rPr>
      </w:pPr>
      <w:r>
        <w:rPr>
          <w:color w:val="000000"/>
        </w:rPr>
        <w:t>Дата_______________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5913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993" w:rsidRDefault="00591316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5913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A6993" w:rsidRDefault="00591316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423CF"/>
    <w:multiLevelType w:val="hybridMultilevel"/>
    <w:tmpl w:val="8D044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316"/>
    <w:rsid w:val="0027545A"/>
    <w:rsid w:val="00591316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316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591316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591316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131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59131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59131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591316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591316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59131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591316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591316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591316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59131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5913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91316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59131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316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591316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591316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131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59131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59131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591316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591316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59131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591316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591316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591316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59131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5913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91316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59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3293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2014-04-04T13:23:00Z</dcterms:created>
  <dcterms:modified xsi:type="dcterms:W3CDTF">2014-04-04T13:23:00Z</dcterms:modified>
</cp:coreProperties>
</file>