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946" w:rsidRDefault="00A73946" w:rsidP="00A73946">
      <w:pPr>
        <w:pStyle w:val="3"/>
        <w:rPr>
          <w:b/>
          <w:color w:val="000000"/>
        </w:rPr>
      </w:pPr>
      <w:r>
        <w:rPr>
          <w:b/>
          <w:color w:val="000000"/>
        </w:rPr>
        <w:t>Урок  № 16</w:t>
      </w:r>
    </w:p>
    <w:p w:rsidR="00A73946" w:rsidRDefault="00A73946" w:rsidP="00A73946">
      <w:pPr>
        <w:pStyle w:val="3"/>
        <w:rPr>
          <w:b/>
          <w:color w:val="000000"/>
          <w:lang w:val="uk-UA"/>
        </w:rPr>
      </w:pPr>
      <w:r w:rsidRPr="00075976">
        <w:rPr>
          <w:b/>
          <w:color w:val="000000"/>
          <w:lang w:val="uk-UA"/>
        </w:rPr>
        <w:t>Тематич</w:t>
      </w:r>
      <w:r w:rsidRPr="00075976">
        <w:rPr>
          <w:b/>
          <w:color w:val="000000"/>
        </w:rPr>
        <w:t xml:space="preserve">не тестування (тема: Частини мови). </w:t>
      </w:r>
    </w:p>
    <w:p w:rsidR="00A73946" w:rsidRPr="00075976" w:rsidRDefault="00A73946" w:rsidP="00A73946">
      <w:pPr>
        <w:pStyle w:val="3"/>
        <w:rPr>
          <w:b/>
          <w:color w:val="000000"/>
        </w:rPr>
      </w:pPr>
      <w:r w:rsidRPr="00075976">
        <w:rPr>
          <w:b/>
          <w:color w:val="000000"/>
        </w:rPr>
        <w:t>Навчальне читання мовчки.</w:t>
      </w:r>
    </w:p>
    <w:p w:rsidR="00A73946" w:rsidRDefault="00A73946" w:rsidP="00A73946">
      <w:pPr>
        <w:pStyle w:val="a3"/>
        <w:jc w:val="both"/>
        <w:rPr>
          <w:color w:val="000000"/>
        </w:rPr>
      </w:pPr>
      <w:r>
        <w:rPr>
          <w:b/>
          <w:color w:val="000000"/>
        </w:rPr>
        <w:t>Мета</w:t>
      </w:r>
      <w:r>
        <w:rPr>
          <w:color w:val="000000"/>
        </w:rPr>
        <w:t>: з’</w:t>
      </w:r>
      <w:r>
        <w:rPr>
          <w:color w:val="000000"/>
          <w:lang w:val="uk-UA"/>
        </w:rPr>
        <w:t>ясува</w:t>
      </w:r>
      <w:r>
        <w:rPr>
          <w:color w:val="000000"/>
        </w:rPr>
        <w:t xml:space="preserve">ти рівень засвоєння знань, </w:t>
      </w:r>
      <w:r>
        <w:rPr>
          <w:color w:val="000000"/>
          <w:lang w:val="uk-UA"/>
        </w:rPr>
        <w:t>с</w:t>
      </w:r>
      <w:r>
        <w:rPr>
          <w:color w:val="000000"/>
        </w:rPr>
        <w:t>формован</w:t>
      </w:r>
      <w:r>
        <w:rPr>
          <w:color w:val="000000"/>
          <w:lang w:val="uk-UA"/>
        </w:rPr>
        <w:t>о</w:t>
      </w:r>
      <w:r>
        <w:rPr>
          <w:color w:val="000000"/>
        </w:rPr>
        <w:t xml:space="preserve">сті вмінь і навичок з теми “Частини мови”; формувати вміння й навички застосовувати здобуті </w:t>
      </w:r>
      <w:r>
        <w:rPr>
          <w:color w:val="000000"/>
          <w:lang w:val="uk-UA"/>
        </w:rPr>
        <w:t xml:space="preserve">теоретичні </w:t>
      </w:r>
      <w:r>
        <w:rPr>
          <w:color w:val="000000"/>
        </w:rPr>
        <w:t>знання</w:t>
      </w:r>
      <w:r>
        <w:rPr>
          <w:color w:val="000000"/>
          <w:lang w:val="uk-UA"/>
        </w:rPr>
        <w:t xml:space="preserve"> на практиці</w:t>
      </w:r>
      <w:r>
        <w:rPr>
          <w:color w:val="000000"/>
        </w:rPr>
        <w:t xml:space="preserve">; розвивати </w:t>
      </w:r>
      <w:r>
        <w:rPr>
          <w:color w:val="000000"/>
          <w:lang w:val="uk-UA"/>
        </w:rPr>
        <w:t xml:space="preserve">комунікативні </w:t>
      </w:r>
      <w:r>
        <w:rPr>
          <w:color w:val="000000"/>
        </w:rPr>
        <w:t>вміння</w:t>
      </w:r>
      <w:r>
        <w:rPr>
          <w:color w:val="000000"/>
          <w:lang w:val="uk-UA"/>
        </w:rPr>
        <w:t>, зокрема вміння читати мовчки</w:t>
      </w:r>
      <w:r>
        <w:rPr>
          <w:color w:val="000000"/>
        </w:rPr>
        <w:t xml:space="preserve">; розвивати логічне мислення, тренувати пам’ять,  </w:t>
      </w:r>
      <w:r>
        <w:rPr>
          <w:color w:val="000000"/>
          <w:lang w:val="uk-UA"/>
        </w:rPr>
        <w:t xml:space="preserve">формувати </w:t>
      </w:r>
      <w:r>
        <w:rPr>
          <w:color w:val="000000"/>
        </w:rPr>
        <w:t>вміння виділяти головне.</w:t>
      </w:r>
    </w:p>
    <w:p w:rsidR="00A73946" w:rsidRDefault="00A73946" w:rsidP="00A73946">
      <w:pPr>
        <w:pStyle w:val="a3"/>
        <w:jc w:val="both"/>
        <w:rPr>
          <w:color w:val="000000"/>
        </w:rPr>
      </w:pPr>
      <w:r>
        <w:rPr>
          <w:b/>
          <w:color w:val="000000"/>
        </w:rPr>
        <w:t>Тип уроку</w:t>
      </w:r>
      <w:r>
        <w:rPr>
          <w:color w:val="000000"/>
        </w:rPr>
        <w:t>: урок  перевірки й обліку здобутих знань, умінь і навичок.</w:t>
      </w:r>
    </w:p>
    <w:p w:rsidR="00A73946" w:rsidRDefault="00A73946" w:rsidP="00A73946">
      <w:pPr>
        <w:pStyle w:val="1"/>
        <w:widowControl w:val="0"/>
        <w:rPr>
          <w:color w:val="000000"/>
          <w:lang w:val="uk-UA"/>
        </w:rPr>
      </w:pPr>
      <w:r>
        <w:rPr>
          <w:color w:val="000000"/>
          <w:lang w:val="uk-UA"/>
        </w:rPr>
        <w:t xml:space="preserve">Обладнання: </w:t>
      </w:r>
      <w:r w:rsidRPr="00075976">
        <w:rPr>
          <w:b w:val="0"/>
          <w:color w:val="000000"/>
          <w:lang w:val="uk-UA"/>
        </w:rPr>
        <w:t>текст для читання мовчки.</w:t>
      </w:r>
    </w:p>
    <w:p w:rsidR="00A73946" w:rsidRDefault="00A73946" w:rsidP="00A73946">
      <w:pPr>
        <w:pStyle w:val="3"/>
        <w:widowControl w:val="0"/>
        <w:rPr>
          <w:color w:val="000000"/>
          <w:lang w:val="uk-UA"/>
        </w:rPr>
      </w:pPr>
      <w:r>
        <w:rPr>
          <w:color w:val="000000"/>
          <w:lang w:val="uk-UA"/>
        </w:rPr>
        <w:t>Хід уроку</w:t>
      </w:r>
    </w:p>
    <w:p w:rsidR="00A73946" w:rsidRDefault="00A73946" w:rsidP="00A73946">
      <w:pPr>
        <w:jc w:val="center"/>
        <w:rPr>
          <w:color w:val="000000"/>
        </w:rPr>
      </w:pPr>
    </w:p>
    <w:p w:rsidR="00A73946" w:rsidRPr="00075976" w:rsidRDefault="00A73946" w:rsidP="00A73946">
      <w:pPr>
        <w:jc w:val="both"/>
        <w:rPr>
          <w:b/>
          <w:color w:val="000000"/>
        </w:rPr>
      </w:pPr>
      <w:r w:rsidRPr="00075976">
        <w:rPr>
          <w:b/>
          <w:color w:val="000000"/>
        </w:rPr>
        <w:t xml:space="preserve">І. Повідомлення мети перевірки і способів її проведення. </w:t>
      </w:r>
    </w:p>
    <w:p w:rsidR="00A73946" w:rsidRDefault="00A73946" w:rsidP="00A73946">
      <w:pPr>
        <w:rPr>
          <w:i/>
          <w:color w:val="000000"/>
        </w:rPr>
      </w:pPr>
    </w:p>
    <w:p w:rsidR="00A73946" w:rsidRPr="00075976" w:rsidRDefault="00A73946" w:rsidP="00A73946">
      <w:pPr>
        <w:rPr>
          <w:b/>
          <w:color w:val="000000"/>
        </w:rPr>
      </w:pPr>
      <w:r>
        <w:rPr>
          <w:b/>
          <w:color w:val="000000"/>
        </w:rPr>
        <w:t>І</w:t>
      </w:r>
      <w:r w:rsidRPr="00075976">
        <w:rPr>
          <w:b/>
          <w:color w:val="000000"/>
        </w:rPr>
        <w:t>І. Пояснення вчителя щодо проведення тестування.</w:t>
      </w:r>
    </w:p>
    <w:p w:rsidR="00A73946" w:rsidRDefault="00A73946" w:rsidP="00A73946">
      <w:pPr>
        <w:rPr>
          <w:i/>
          <w:color w:val="000000"/>
        </w:rPr>
      </w:pPr>
    </w:p>
    <w:p w:rsidR="00A73946" w:rsidRPr="00075976" w:rsidRDefault="00A73946" w:rsidP="00A73946">
      <w:pPr>
        <w:rPr>
          <w:b/>
          <w:color w:val="000000"/>
        </w:rPr>
      </w:pPr>
      <w:r>
        <w:rPr>
          <w:b/>
          <w:color w:val="000000"/>
        </w:rPr>
        <w:t>ІІІ</w:t>
      </w:r>
      <w:r w:rsidRPr="00075976">
        <w:rPr>
          <w:b/>
          <w:color w:val="000000"/>
        </w:rPr>
        <w:t>. Виконання  тестових завдань.</w:t>
      </w:r>
    </w:p>
    <w:p w:rsidR="00A73946" w:rsidRDefault="00A73946" w:rsidP="00A73946">
      <w:pPr>
        <w:rPr>
          <w:i/>
          <w:color w:val="000000"/>
        </w:rPr>
      </w:pPr>
    </w:p>
    <w:p w:rsidR="00A73946" w:rsidRDefault="00A73946" w:rsidP="00A73946">
      <w:pPr>
        <w:pStyle w:val="2"/>
        <w:widowControl w:val="0"/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ТЕСТОВІ ЗАВДАННЯ  ДЛЯ ТЕМАТИЧНОГО КОНТРОЛЮ</w:t>
      </w:r>
    </w:p>
    <w:p w:rsidR="00A73946" w:rsidRDefault="00A73946" w:rsidP="00A73946">
      <w:pPr>
        <w:rPr>
          <w:i/>
          <w:color w:val="000000"/>
        </w:rPr>
      </w:pPr>
    </w:p>
    <w:p w:rsidR="00A73946" w:rsidRDefault="00A73946" w:rsidP="00A73946">
      <w:pPr>
        <w:pStyle w:val="a3"/>
        <w:rPr>
          <w:color w:val="000000"/>
          <w:lang w:val="uk-UA"/>
        </w:rPr>
      </w:pPr>
      <w:r>
        <w:rPr>
          <w:color w:val="000000"/>
          <w:lang w:val="uk-UA"/>
        </w:rPr>
        <w:t xml:space="preserve">1. Іменник </w:t>
      </w:r>
    </w:p>
    <w:p w:rsidR="00A73946" w:rsidRDefault="00A73946" w:rsidP="00A73946">
      <w:pPr>
        <w:jc w:val="both"/>
        <w:rPr>
          <w:color w:val="000000"/>
        </w:rPr>
      </w:pPr>
      <w:r>
        <w:rPr>
          <w:color w:val="000000"/>
        </w:rPr>
        <w:t xml:space="preserve">а) означає ознаку предмета і відповідає на питання </w:t>
      </w:r>
      <w:r>
        <w:rPr>
          <w:i/>
          <w:color w:val="000000"/>
        </w:rPr>
        <w:t>який? яка? яке? які?</w:t>
      </w:r>
    </w:p>
    <w:p w:rsidR="00A73946" w:rsidRDefault="00A73946" w:rsidP="00A73946">
      <w:pPr>
        <w:jc w:val="both"/>
        <w:rPr>
          <w:color w:val="000000"/>
        </w:rPr>
      </w:pPr>
      <w:r>
        <w:rPr>
          <w:color w:val="000000"/>
        </w:rPr>
        <w:t xml:space="preserve">б) означає  дію предмета і відповідає на питання </w:t>
      </w:r>
      <w:r>
        <w:rPr>
          <w:i/>
          <w:color w:val="000000"/>
        </w:rPr>
        <w:t xml:space="preserve"> що робить? що робив? що зробить?</w:t>
      </w:r>
    </w:p>
    <w:p w:rsidR="00A73946" w:rsidRDefault="00A73946" w:rsidP="00A73946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в) означає предмет і відповідає на питання </w:t>
      </w:r>
      <w:r>
        <w:rPr>
          <w:i/>
          <w:color w:val="000000"/>
          <w:u w:val="single"/>
        </w:rPr>
        <w:t>хто? що?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Навести приклад  іменника.</w:t>
      </w:r>
    </w:p>
    <w:p w:rsidR="00A73946" w:rsidRDefault="00A73946" w:rsidP="00A73946">
      <w:pPr>
        <w:pStyle w:val="a3"/>
        <w:rPr>
          <w:color w:val="000000"/>
          <w:lang w:val="uk-UA"/>
        </w:rPr>
      </w:pPr>
      <w:r>
        <w:rPr>
          <w:color w:val="000000"/>
          <w:lang w:val="uk-UA"/>
        </w:rPr>
        <w:t>2. Прикметник</w:t>
      </w:r>
    </w:p>
    <w:p w:rsidR="00A73946" w:rsidRDefault="00A73946" w:rsidP="00A73946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а) означає  ознаку предмета і відповідає на питання </w:t>
      </w:r>
      <w:r>
        <w:rPr>
          <w:i/>
          <w:color w:val="000000"/>
          <w:u w:val="single"/>
        </w:rPr>
        <w:t>який? яка? яке? які?</w:t>
      </w:r>
    </w:p>
    <w:p w:rsidR="00A73946" w:rsidRDefault="00A73946" w:rsidP="00A73946">
      <w:pPr>
        <w:jc w:val="both"/>
        <w:rPr>
          <w:color w:val="000000"/>
        </w:rPr>
      </w:pPr>
      <w:r>
        <w:rPr>
          <w:color w:val="000000"/>
        </w:rPr>
        <w:t xml:space="preserve">б) означає кількість, порядок предметів при лічбі і відповідає на питання  </w:t>
      </w:r>
      <w:r>
        <w:rPr>
          <w:i/>
          <w:color w:val="000000"/>
        </w:rPr>
        <w:t>скільки? котрий? котра? котре?</w:t>
      </w:r>
    </w:p>
    <w:p w:rsidR="00A73946" w:rsidRDefault="00A73946" w:rsidP="00A73946">
      <w:pPr>
        <w:jc w:val="both"/>
        <w:rPr>
          <w:color w:val="000000"/>
        </w:rPr>
      </w:pPr>
      <w:r>
        <w:rPr>
          <w:color w:val="000000"/>
        </w:rPr>
        <w:t xml:space="preserve">в) означає ознаку дії і відповідає на питання </w:t>
      </w:r>
      <w:r>
        <w:rPr>
          <w:i/>
          <w:color w:val="000000"/>
        </w:rPr>
        <w:t>як? де? куди? звідки? коли?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Навести приклад прикметника.</w:t>
      </w:r>
    </w:p>
    <w:p w:rsidR="00A73946" w:rsidRDefault="00A73946" w:rsidP="00A73946">
      <w:pPr>
        <w:pStyle w:val="a3"/>
        <w:rPr>
          <w:color w:val="000000"/>
          <w:lang w:val="uk-UA"/>
        </w:rPr>
      </w:pPr>
      <w:r>
        <w:rPr>
          <w:color w:val="000000"/>
          <w:lang w:val="uk-UA"/>
        </w:rPr>
        <w:t>3. Займенник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а) означає назву предмета;</w:t>
      </w:r>
    </w:p>
    <w:p w:rsidR="00A73946" w:rsidRDefault="00A73946" w:rsidP="00A73946">
      <w:pPr>
        <w:rPr>
          <w:color w:val="000000"/>
          <w:u w:val="single"/>
        </w:rPr>
      </w:pPr>
      <w:r>
        <w:rPr>
          <w:color w:val="000000"/>
          <w:u w:val="single"/>
        </w:rPr>
        <w:t>б) вказує на особу або предмет, ознаки, кількість, але не називає їх;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в) означає ознаку предмета.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Навести приклад займенника.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4. Незмінюваною самостійною частиною мови є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а) прикметник;</w:t>
      </w:r>
    </w:p>
    <w:p w:rsidR="00A73946" w:rsidRDefault="00A73946" w:rsidP="00A73946">
      <w:pPr>
        <w:rPr>
          <w:color w:val="000000"/>
          <w:u w:val="single"/>
        </w:rPr>
      </w:pPr>
      <w:r>
        <w:rPr>
          <w:color w:val="000000"/>
          <w:u w:val="single"/>
        </w:rPr>
        <w:t>б) прислівник;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в) займенник.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Навести приклад такої незмінної самостійної частини мови.</w:t>
      </w:r>
    </w:p>
    <w:p w:rsidR="00A73946" w:rsidRDefault="00A73946" w:rsidP="00A73946">
      <w:pPr>
        <w:pStyle w:val="a3"/>
        <w:rPr>
          <w:color w:val="000000"/>
          <w:lang w:val="uk-UA"/>
        </w:rPr>
      </w:pPr>
      <w:r>
        <w:rPr>
          <w:color w:val="000000"/>
          <w:lang w:val="uk-UA"/>
        </w:rPr>
        <w:t>5. Числівниками є слова</w:t>
      </w:r>
    </w:p>
    <w:p w:rsidR="00A73946" w:rsidRDefault="00A73946" w:rsidP="00A73946">
      <w:pPr>
        <w:rPr>
          <w:color w:val="000000"/>
          <w:u w:val="single"/>
        </w:rPr>
      </w:pPr>
      <w:r>
        <w:rPr>
          <w:color w:val="000000"/>
          <w:u w:val="single"/>
        </w:rPr>
        <w:t>а) п</w:t>
      </w:r>
      <w:r>
        <w:rPr>
          <w:color w:val="000000"/>
          <w:u w:val="single"/>
          <w:lang w:val="ru-RU"/>
        </w:rPr>
        <w:t>’</w:t>
      </w:r>
      <w:r>
        <w:rPr>
          <w:color w:val="000000"/>
          <w:u w:val="single"/>
        </w:rPr>
        <w:t>ять, п’ятий, п’ятеро;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б) п’ятірка, п’ятикутник;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lastRenderedPageBreak/>
        <w:t>в) вп’яте, п’ятиповерховий.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Навести приклад числівника.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6.  Службовими частинами мови є</w:t>
      </w:r>
    </w:p>
    <w:p w:rsidR="00A73946" w:rsidRDefault="00A73946" w:rsidP="00A73946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від, до, за, у, і, але, проте;</w:t>
      </w:r>
    </w:p>
    <w:p w:rsidR="00A73946" w:rsidRDefault="00A73946" w:rsidP="00A73946">
      <w:pPr>
        <w:jc w:val="both"/>
        <w:rPr>
          <w:color w:val="000000"/>
        </w:rPr>
      </w:pPr>
      <w:r>
        <w:rPr>
          <w:color w:val="000000"/>
        </w:rPr>
        <w:t>б) я, він, ми, наш, кожен;</w:t>
      </w:r>
    </w:p>
    <w:p w:rsidR="00A73946" w:rsidRDefault="00A73946" w:rsidP="00A73946">
      <w:pPr>
        <w:jc w:val="both"/>
        <w:rPr>
          <w:color w:val="000000"/>
        </w:rPr>
      </w:pPr>
      <w:r>
        <w:rPr>
          <w:color w:val="000000"/>
        </w:rPr>
        <w:t>в) високо, вгорі, восени, вчора.</w:t>
      </w:r>
    </w:p>
    <w:p w:rsidR="00A73946" w:rsidRDefault="00A73946" w:rsidP="00A73946">
      <w:pPr>
        <w:rPr>
          <w:color w:val="000000"/>
        </w:rPr>
      </w:pPr>
      <w:r>
        <w:rPr>
          <w:color w:val="000000"/>
        </w:rPr>
        <w:t>Скласти й записати речення, підкреслити в ньому службові частини мови.</w:t>
      </w:r>
    </w:p>
    <w:p w:rsidR="00A73946" w:rsidRDefault="00A73946" w:rsidP="00A73946">
      <w:pPr>
        <w:rPr>
          <w:i/>
          <w:color w:val="000000"/>
        </w:rPr>
      </w:pPr>
    </w:p>
    <w:p w:rsidR="00A73946" w:rsidRDefault="00A73946" w:rsidP="00A73946">
      <w:pPr>
        <w:jc w:val="both"/>
        <w:rPr>
          <w:color w:val="000000"/>
        </w:rPr>
      </w:pPr>
      <w:r>
        <w:rPr>
          <w:b/>
          <w:color w:val="000000"/>
        </w:rPr>
        <w:t>І</w:t>
      </w:r>
      <w:r w:rsidRPr="00075976">
        <w:rPr>
          <w:b/>
          <w:color w:val="000000"/>
        </w:rPr>
        <w:t>V. Відповіді вчителя на запитання учнів  щодо тестів</w:t>
      </w:r>
      <w:r>
        <w:rPr>
          <w:i/>
          <w:color w:val="000000"/>
        </w:rPr>
        <w:t xml:space="preserve"> </w:t>
      </w:r>
      <w:r>
        <w:rPr>
          <w:color w:val="000000"/>
        </w:rPr>
        <w:t>(після того, як зібрано  зошити).</w:t>
      </w:r>
    </w:p>
    <w:p w:rsidR="00A73946" w:rsidRDefault="00A73946" w:rsidP="00A73946">
      <w:pPr>
        <w:rPr>
          <w:color w:val="000000"/>
        </w:rPr>
      </w:pPr>
    </w:p>
    <w:p w:rsidR="00A73946" w:rsidRPr="00075976" w:rsidRDefault="00A73946" w:rsidP="00A73946">
      <w:pPr>
        <w:pStyle w:val="33"/>
        <w:jc w:val="left"/>
        <w:rPr>
          <w:b/>
          <w:color w:val="000000"/>
        </w:rPr>
      </w:pPr>
      <w:r w:rsidRPr="00075976">
        <w:rPr>
          <w:b/>
          <w:color w:val="000000"/>
          <w:lang w:val="en-US"/>
        </w:rPr>
        <w:t>V</w:t>
      </w:r>
      <w:r w:rsidRPr="00075976">
        <w:rPr>
          <w:b/>
          <w:color w:val="000000"/>
        </w:rPr>
        <w:t>. Пояснення вчителя щодо проведення читання мовчки.</w:t>
      </w:r>
    </w:p>
    <w:p w:rsidR="00A73946" w:rsidRPr="00075976" w:rsidRDefault="00A73946" w:rsidP="00A73946">
      <w:pPr>
        <w:pStyle w:val="33"/>
        <w:jc w:val="left"/>
        <w:rPr>
          <w:b/>
          <w:color w:val="000000"/>
        </w:rPr>
      </w:pPr>
    </w:p>
    <w:p w:rsidR="00A73946" w:rsidRPr="00075976" w:rsidRDefault="00A73946" w:rsidP="00A73946">
      <w:pPr>
        <w:pStyle w:val="33"/>
        <w:jc w:val="left"/>
        <w:rPr>
          <w:b/>
          <w:color w:val="000000"/>
          <w:lang w:val="uk-UA"/>
        </w:rPr>
      </w:pPr>
      <w:r w:rsidRPr="00075976">
        <w:rPr>
          <w:b/>
          <w:color w:val="000000"/>
          <w:lang w:val="en-US"/>
        </w:rPr>
        <w:t>V</w:t>
      </w:r>
      <w:r w:rsidRPr="00075976">
        <w:rPr>
          <w:b/>
          <w:color w:val="000000"/>
        </w:rPr>
        <w:t>І. Проведення читання мовчки.</w:t>
      </w:r>
    </w:p>
    <w:p w:rsidR="00A73946" w:rsidRDefault="00A73946" w:rsidP="00A73946">
      <w:pPr>
        <w:pStyle w:val="33"/>
        <w:jc w:val="left"/>
        <w:rPr>
          <w:color w:val="000000"/>
          <w:lang w:val="uk-UA"/>
        </w:rPr>
      </w:pPr>
    </w:p>
    <w:p w:rsidR="00A73946" w:rsidRDefault="00A73946" w:rsidP="00A73946">
      <w:pPr>
        <w:pStyle w:val="33"/>
        <w:jc w:val="center"/>
        <w:rPr>
          <w:b/>
          <w:color w:val="000000"/>
          <w:lang w:val="uk-UA"/>
        </w:rPr>
      </w:pPr>
      <w:r>
        <w:rPr>
          <w:b/>
          <w:color w:val="000000"/>
        </w:rPr>
        <w:t>Текст</w:t>
      </w:r>
      <w:r>
        <w:rPr>
          <w:b/>
          <w:color w:val="000000"/>
          <w:lang w:val="uk-UA"/>
        </w:rPr>
        <w:t xml:space="preserve">и </w:t>
      </w:r>
      <w:r>
        <w:rPr>
          <w:b/>
          <w:color w:val="000000"/>
        </w:rPr>
        <w:t xml:space="preserve"> для </w:t>
      </w:r>
      <w:r>
        <w:rPr>
          <w:b/>
          <w:color w:val="000000"/>
          <w:lang w:val="uk-UA"/>
        </w:rPr>
        <w:t xml:space="preserve"> навчального читання мовчки</w:t>
      </w:r>
    </w:p>
    <w:p w:rsidR="00A73946" w:rsidRDefault="00A73946" w:rsidP="00A73946">
      <w:pPr>
        <w:pStyle w:val="33"/>
        <w:jc w:val="center"/>
        <w:rPr>
          <w:b/>
          <w:color w:val="000000"/>
          <w:lang w:val="uk-UA"/>
        </w:rPr>
      </w:pPr>
    </w:p>
    <w:p w:rsidR="00A73946" w:rsidRDefault="00A73946" w:rsidP="00A73946">
      <w:pPr>
        <w:pStyle w:val="4"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1.Річка Стугна</w:t>
      </w:r>
    </w:p>
    <w:p w:rsidR="00A73946" w:rsidRDefault="00A73946" w:rsidP="00A73946">
      <w:pPr>
        <w:pStyle w:val="a5"/>
        <w:rPr>
          <w:color w:val="000000"/>
        </w:rPr>
      </w:pPr>
    </w:p>
    <w:p w:rsidR="00A73946" w:rsidRDefault="00A73946" w:rsidP="00A73946">
      <w:pPr>
        <w:pStyle w:val="21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Під Києвом оселився змій. Жителі села Трипілля і Києва по черзі повинні були давати цьому змієві дітей на з’їдання. От  дійшла черга до київського князя, щоб він віддав свою дочку. Нічого не міг князь зробити і віддав князівну. Але змій її не з'їв, бо була вона дуже красива і сподобалас</w:t>
      </w:r>
      <w:r>
        <w:rPr>
          <w:color w:val="000000"/>
        </w:rPr>
        <w:t>я</w:t>
      </w:r>
      <w:r>
        <w:rPr>
          <w:color w:val="000000"/>
          <w:lang w:val="ru-RU"/>
        </w:rPr>
        <w:t xml:space="preserve"> йому.</w:t>
      </w:r>
    </w:p>
    <w:p w:rsidR="00A73946" w:rsidRDefault="00A73946" w:rsidP="00A73946">
      <w:pPr>
        <w:ind w:firstLine="426"/>
        <w:jc w:val="both"/>
        <w:rPr>
          <w:color w:val="000000"/>
        </w:rPr>
      </w:pPr>
      <w:r>
        <w:rPr>
          <w:color w:val="000000"/>
        </w:rPr>
        <w:t>Князівна ж дізналась, як можна знищити змія, написала про це записку, прив</w:t>
      </w:r>
      <w:r>
        <w:rPr>
          <w:color w:val="000000"/>
          <w:lang w:val="ru-RU"/>
        </w:rPr>
        <w:t>’</w:t>
      </w:r>
      <w:r>
        <w:rPr>
          <w:color w:val="000000"/>
        </w:rPr>
        <w:t>язала до ніжки голуба й випустила пташку. Голуб прилетів до свого гнізда у княжий палац. Прочитавши записку, князь наказав покликати вправних та дужих ковалів Кузьму та Дем</w:t>
      </w:r>
      <w:r>
        <w:rPr>
          <w:color w:val="000000"/>
          <w:lang w:val="ru-RU"/>
        </w:rPr>
        <w:t>’</w:t>
      </w:r>
      <w:r>
        <w:rPr>
          <w:color w:val="000000"/>
        </w:rPr>
        <w:t>яна.</w:t>
      </w:r>
    </w:p>
    <w:p w:rsidR="00A73946" w:rsidRDefault="00A73946" w:rsidP="00A73946">
      <w:pPr>
        <w:ind w:firstLine="426"/>
        <w:jc w:val="both"/>
        <w:rPr>
          <w:color w:val="000000"/>
        </w:rPr>
      </w:pPr>
      <w:r>
        <w:rPr>
          <w:color w:val="000000"/>
        </w:rPr>
        <w:t>Ковалі  викували велетенського плуга, упіймали змія, запрягли в плуг і почали орати.</w:t>
      </w:r>
    </w:p>
    <w:p w:rsidR="00A73946" w:rsidRDefault="00A73946" w:rsidP="00A73946">
      <w:pPr>
        <w:ind w:firstLine="426"/>
        <w:jc w:val="both"/>
        <w:rPr>
          <w:color w:val="000000"/>
        </w:rPr>
      </w:pPr>
      <w:r>
        <w:rPr>
          <w:color w:val="000000"/>
        </w:rPr>
        <w:t>Під час оранки плуг викидав такі великі скиби землі, що утворювалися вали. Пізніше їх назвали Змієвими валами.</w:t>
      </w:r>
    </w:p>
    <w:p w:rsidR="00A73946" w:rsidRDefault="00A73946" w:rsidP="00A73946">
      <w:pPr>
        <w:ind w:firstLine="426"/>
        <w:jc w:val="both"/>
        <w:rPr>
          <w:b/>
        </w:rPr>
      </w:pPr>
      <w:r>
        <w:t>Ковалі доорали  до самого Трипілля. Змій страшенно втомився і почав пити воду з річки. Усю річку вихлебтав і луснув. Залишився тільки струмок, який став називатися Стугна через те, що змій здихав стогнучи. (Нар.творч.;  152  сл.)</w:t>
      </w:r>
    </w:p>
    <w:p w:rsidR="00A73946" w:rsidRDefault="00A73946" w:rsidP="00A73946">
      <w:pPr>
        <w:ind w:firstLine="426"/>
        <w:rPr>
          <w:color w:val="000000"/>
        </w:rPr>
      </w:pPr>
    </w:p>
    <w:p w:rsidR="00A73946" w:rsidRPr="00075976" w:rsidRDefault="00A73946" w:rsidP="00A73946">
      <w:pPr>
        <w:ind w:firstLine="426"/>
        <w:rPr>
          <w:b/>
          <w:i/>
          <w:color w:val="000000"/>
        </w:rPr>
      </w:pPr>
      <w:r w:rsidRPr="00075976">
        <w:rPr>
          <w:b/>
          <w:i/>
          <w:color w:val="000000"/>
        </w:rPr>
        <w:t>На кожне із запитань  вибрати правильну  відповідь.</w:t>
      </w:r>
    </w:p>
    <w:p w:rsidR="00A73946" w:rsidRDefault="00A73946" w:rsidP="00A73946">
      <w:pPr>
        <w:pStyle w:val="31"/>
        <w:jc w:val="left"/>
        <w:rPr>
          <w:color w:val="000000"/>
        </w:rPr>
      </w:pPr>
    </w:p>
    <w:p w:rsidR="00A73946" w:rsidRDefault="00A73946" w:rsidP="00A73946">
      <w:pPr>
        <w:pStyle w:val="23"/>
        <w:rPr>
          <w:color w:val="000000"/>
          <w:lang w:val="ru-RU"/>
        </w:rPr>
      </w:pPr>
      <w:r>
        <w:rPr>
          <w:color w:val="000000"/>
          <w:lang w:val="ru-RU"/>
        </w:rPr>
        <w:t>1. Дітей змієві давали жителі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а) Києва і  села Літок;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б) Києва і села Трипілля;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в) Києва і села П’ятихаток.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2. Дітей  змієві давали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а) на вих</w:t>
      </w:r>
      <w:r>
        <w:rPr>
          <w:color w:val="000000"/>
          <w:lang w:val="en-US"/>
        </w:rPr>
        <w:t>o</w:t>
      </w:r>
      <w:r>
        <w:rPr>
          <w:color w:val="000000"/>
          <w:lang w:val="ru-RU"/>
        </w:rPr>
        <w:t>вання;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б) на загартування;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в) на з’їдання.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3. Змій не з’їв князівну, бо вона була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а) чемна;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б) працьовита;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в) красива.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4. Записку князівна прив’язала до ніжки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а) голуба;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б) ворона;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в) горобця.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5. Птаха прилетіла до свого гнізда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а) у купецькому теремі;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б) у княжому палаці;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в) у селянській хаті.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6. Князь наказав покликати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а) ковалів Кузьму та Дем’яна;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б) богатирів Кузьму та Дем’яна;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в) чарівників Кузьму та Дем’яна.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6. Змія запрягли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а) у віз,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б) у плуг;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в) у сани.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7. Викинуті скиби землі утворювали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а) гори;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б) стіни;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в) вали.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 xml:space="preserve">8. Ковалі зі змієм дістались 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а) до Києва;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б) до Трипілля;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в) до Чернігова.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9. Змій почав пити воду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а) з моря;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б) з річки;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в) із струмка.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10. Випивши всю воду, змій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а) утік;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б) розтанув;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в) луснув.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11. Річку, яка утворилась із струмка, назвали Стугна, тому що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а) стогнали ковалі;</w:t>
      </w:r>
    </w:p>
    <w:p w:rsidR="00A73946" w:rsidRDefault="00A73946" w:rsidP="00A73946">
      <w:pPr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б) стогнав змій;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в) стогнала земля.</w:t>
      </w:r>
    </w:p>
    <w:p w:rsidR="00A73946" w:rsidRDefault="00A73946" w:rsidP="00A73946">
      <w:pPr>
        <w:rPr>
          <w:color w:val="000000"/>
          <w:lang w:val="ru-RU"/>
        </w:rPr>
      </w:pPr>
      <w:r>
        <w:rPr>
          <w:color w:val="000000"/>
          <w:lang w:val="ru-RU"/>
        </w:rPr>
        <w:t>12. Передані в легенді події пояснюють</w:t>
      </w:r>
    </w:p>
    <w:p w:rsidR="00A73946" w:rsidRDefault="00A73946" w:rsidP="00A73946">
      <w:pPr>
        <w:pStyle w:val="23"/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>а) походження назв валів та річки;</w:t>
      </w:r>
    </w:p>
    <w:p w:rsidR="00A73946" w:rsidRDefault="00A73946" w:rsidP="00A73946">
      <w:pPr>
        <w:pStyle w:val="23"/>
        <w:rPr>
          <w:color w:val="000000"/>
          <w:lang w:val="ru-RU"/>
        </w:rPr>
      </w:pPr>
      <w:r>
        <w:rPr>
          <w:color w:val="000000"/>
          <w:lang w:val="ru-RU"/>
        </w:rPr>
        <w:t>б) походження назви річки.</w:t>
      </w:r>
    </w:p>
    <w:p w:rsidR="00A73946" w:rsidRDefault="00A73946" w:rsidP="00A73946">
      <w:pPr>
        <w:pStyle w:val="5"/>
        <w:jc w:val="left"/>
        <w:rPr>
          <w:i/>
          <w:color w:val="000000"/>
          <w:lang w:val="uk-UA"/>
        </w:rPr>
      </w:pPr>
      <w:r>
        <w:rPr>
          <w:color w:val="000000"/>
        </w:rPr>
        <w:t>в) походження назви села.</w:t>
      </w:r>
    </w:p>
    <w:p w:rsidR="00A73946" w:rsidRDefault="00A73946" w:rsidP="00A73946">
      <w:pPr>
        <w:pStyle w:val="33"/>
        <w:jc w:val="left"/>
        <w:rPr>
          <w:color w:val="000000"/>
          <w:lang w:val="uk-UA"/>
        </w:rPr>
      </w:pPr>
    </w:p>
    <w:p w:rsidR="00A73946" w:rsidRDefault="00A73946" w:rsidP="00A73946">
      <w:pPr>
        <w:pStyle w:val="7"/>
        <w:tabs>
          <w:tab w:val="clear" w:pos="360"/>
        </w:tabs>
        <w:rPr>
          <w:bCs/>
          <w:iCs/>
        </w:rPr>
      </w:pPr>
      <w:r>
        <w:rPr>
          <w:bCs/>
          <w:iCs/>
        </w:rPr>
        <w:t>2.Покарання</w:t>
      </w:r>
    </w:p>
    <w:p w:rsidR="00A73946" w:rsidRDefault="00A73946" w:rsidP="00A73946">
      <w:pPr>
        <w:jc w:val="center"/>
        <w:rPr>
          <w:b/>
          <w:bCs/>
          <w:iCs/>
          <w:color w:val="000000"/>
        </w:rPr>
      </w:pP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Чим вище підбивалося сонце, тим лютішою ставала спека. Коні збилися докупи,  звісили голови.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Хлопці лежали під вербою. Володька потягнувся, тріпнув чубом: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-Може, в грушевий сад махнемо, га?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Хлопці мовчали. Звичайно, затія спокуслива – поласувати соковитими грушами. Але виразніше за груші  кожен бачив перед собою грізну постать колгоспного сторожа діда Гарби.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 xml:space="preserve">Не знав Гарба, що таке хвороба й утома. В найлютіші морози старий купався у річці. “Дід-степовик” – з острахом і повагою називали його в селі. 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Сторож в саду ніколи не сидів, а порався біля хати. Та в критичну хвилину котилося громоподібне: “Ого-го-го!” З піднятою сапою летів дід Гарба. Він гнався за шибеником  кілометрів  із п</w:t>
      </w:r>
      <w:r>
        <w:rPr>
          <w:iCs/>
          <w:color w:val="000000"/>
          <w:lang w:val="ru-RU"/>
        </w:rPr>
        <w:t>’</w:t>
      </w:r>
      <w:r>
        <w:rPr>
          <w:iCs/>
          <w:color w:val="000000"/>
        </w:rPr>
        <w:t>ять, а якщо траплявся дуже спритний, то й десять. Словом, не було ще такого випадку, щоб дід не зловив охочого до колгоспних фруктів.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Володька не відступав.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- Давайте на конях. Якщо той... втечемо.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Грицько й Михайло нехотя підвелись. Льонька – за ними. Скочили на коней. Коли з-за горба вигулькнув сад, хлопці  зупинили Льоньку й наказали: “Побачиш діда – свисни!”,  а самі рушили далі.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 xml:space="preserve">  Зловивши носом  терпкий запах груш, Льонька пришпорив кобилу Муху і мерщій до крайнього дерева. Тільки  скочив на землю, як над садом прогриміло:</w:t>
      </w:r>
    </w:p>
    <w:p w:rsidR="00A73946" w:rsidRDefault="00A73946" w:rsidP="00A73946">
      <w:pPr>
        <w:numPr>
          <w:ilvl w:val="0"/>
          <w:numId w:val="1"/>
        </w:numPr>
        <w:jc w:val="both"/>
        <w:rPr>
          <w:iCs/>
          <w:color w:val="000000"/>
        </w:rPr>
      </w:pPr>
      <w:r>
        <w:rPr>
          <w:iCs/>
          <w:color w:val="000000"/>
        </w:rPr>
        <w:t>Ого-го-го!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Дід Гарба! Льонька шмигнув до переляканої Мухи. Щоб допомогти вершнику, Муха спіймала його зубами за штанці й підкинула вгору. Описавши петлю, хлопець зарив носом у землю. В цей час хтось згріб його залізною п</w:t>
      </w:r>
      <w:r>
        <w:rPr>
          <w:iCs/>
          <w:color w:val="000000"/>
          <w:lang w:val="ru-RU"/>
        </w:rPr>
        <w:t>’</w:t>
      </w:r>
      <w:r>
        <w:rPr>
          <w:iCs/>
          <w:color w:val="000000"/>
        </w:rPr>
        <w:t>ятірнею:</w:t>
      </w:r>
    </w:p>
    <w:p w:rsidR="00A73946" w:rsidRDefault="00A73946" w:rsidP="00A73946">
      <w:pPr>
        <w:ind w:left="360"/>
        <w:jc w:val="both"/>
        <w:rPr>
          <w:iCs/>
          <w:color w:val="000000"/>
        </w:rPr>
      </w:pPr>
      <w:r>
        <w:rPr>
          <w:iCs/>
          <w:color w:val="000000"/>
        </w:rPr>
        <w:t>-Ага, попався!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В щілинку приплющеного ока Льонька побачив грізно настовбурчені дідові вуса. В Льончиному горлі забелькотіло: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-Ой, не бу-буду! Відпу-пу-стіть!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Дід узяв Муху за повід, полоненого – за комір і потяг вглиб саду. Кобила упиралася, Льонька ж пальцем боявся поворухнути . “Що він зробить зі мною? –тремтів він кожною жилкою. – Повісить на груші чи кине в трясовину?..”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Пр</w:t>
      </w:r>
      <w:r>
        <w:rPr>
          <w:iCs/>
          <w:color w:val="000000"/>
          <w:lang w:val="ru-RU"/>
        </w:rPr>
        <w:t>и</w:t>
      </w:r>
      <w:r>
        <w:rPr>
          <w:iCs/>
          <w:color w:val="000000"/>
        </w:rPr>
        <w:t>в</w:t>
      </w:r>
      <w:r>
        <w:rPr>
          <w:iCs/>
          <w:color w:val="000000"/>
          <w:lang w:val="ru-RU"/>
        </w:rPr>
        <w:t>’</w:t>
      </w:r>
      <w:r>
        <w:rPr>
          <w:iCs/>
          <w:color w:val="000000"/>
        </w:rPr>
        <w:t>язавши Муху, дід турнув малого до куреня. Поставив повне відро груш і наказав: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-Їж!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-Не буду! – видзеленькав Льонька зубами.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-Їж, кажу тобі!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 xml:space="preserve">Примочуючи грушу сльозами, Льонька почав їсти.  Терпко звело рот, не було сил ні жувати, ні ковтати.  Ледве домучив першу грушу. 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-Їж! – знову почулося страшне слово.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Після третьої груші напала гикавка. Муха, дивлячись на Льоньчині муки, жалібно заіржала. Дід стояв нерухомо.</w:t>
      </w:r>
    </w:p>
    <w:p w:rsidR="00A73946" w:rsidRDefault="00A73946" w:rsidP="00A73946">
      <w:pPr>
        <w:numPr>
          <w:ilvl w:val="0"/>
          <w:numId w:val="1"/>
        </w:numPr>
        <w:jc w:val="both"/>
        <w:rPr>
          <w:iCs/>
          <w:color w:val="000000"/>
        </w:rPr>
      </w:pPr>
      <w:r>
        <w:rPr>
          <w:iCs/>
          <w:color w:val="000000"/>
        </w:rPr>
        <w:t>Дідусю, рідненький... Не можу...</w:t>
      </w:r>
    </w:p>
    <w:p w:rsidR="00A73946" w:rsidRDefault="00A73946" w:rsidP="00A73946">
      <w:pPr>
        <w:numPr>
          <w:ilvl w:val="0"/>
          <w:numId w:val="1"/>
        </w:numPr>
        <w:jc w:val="both"/>
        <w:rPr>
          <w:iCs/>
          <w:color w:val="000000"/>
        </w:rPr>
      </w:pPr>
      <w:r>
        <w:rPr>
          <w:iCs/>
          <w:color w:val="000000"/>
        </w:rPr>
        <w:t>А красти – можеш?</w:t>
      </w:r>
    </w:p>
    <w:p w:rsidR="00A73946" w:rsidRDefault="00A73946" w:rsidP="00A73946">
      <w:pPr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Ще проковтнув Льонька кілька груш. Бридке місиво застряло в горлі, очі полізли на лоб.</w:t>
      </w:r>
    </w:p>
    <w:p w:rsidR="00A73946" w:rsidRDefault="00A73946" w:rsidP="00A73946">
      <w:pPr>
        <w:numPr>
          <w:ilvl w:val="0"/>
          <w:numId w:val="1"/>
        </w:numPr>
        <w:jc w:val="both"/>
        <w:rPr>
          <w:iCs/>
          <w:color w:val="000000"/>
        </w:rPr>
      </w:pPr>
      <w:r>
        <w:rPr>
          <w:iCs/>
          <w:color w:val="000000"/>
        </w:rPr>
        <w:t>Пустіть, дідусю, більше не бу...</w:t>
      </w:r>
    </w:p>
    <w:p w:rsidR="00A73946" w:rsidRDefault="00A73946" w:rsidP="00A73946">
      <w:pPr>
        <w:numPr>
          <w:ilvl w:val="0"/>
          <w:numId w:val="1"/>
        </w:numPr>
        <w:tabs>
          <w:tab w:val="clear" w:pos="720"/>
          <w:tab w:val="num" w:pos="360"/>
        </w:tabs>
        <w:ind w:left="0" w:firstLine="360"/>
        <w:jc w:val="both"/>
        <w:rPr>
          <w:iCs/>
          <w:color w:val="000000"/>
        </w:rPr>
      </w:pPr>
      <w:r>
        <w:rPr>
          <w:iCs/>
          <w:color w:val="000000"/>
        </w:rPr>
        <w:t>Не будеш? Отож дивись! І дітям, і внукам закажи: не беріть   чужого – воно печеться.</w:t>
      </w:r>
    </w:p>
    <w:p w:rsidR="00A73946" w:rsidRDefault="00A73946" w:rsidP="00A73946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iCs/>
          <w:color w:val="000000"/>
        </w:rPr>
      </w:pPr>
      <w:r>
        <w:rPr>
          <w:iCs/>
          <w:color w:val="000000"/>
        </w:rPr>
        <w:t xml:space="preserve">Дід узяв хлопця за комір і, наче жабеня, підняв над собою. Льонька й не отямився, як опинився на Мушиній спині. Старенька з місця рвонула в галоп; вона так стрибала через кущі й рівчаки, ніби випорснула з вогню.  </w:t>
      </w:r>
    </w:p>
    <w:p w:rsidR="00A73946" w:rsidRDefault="00A73946" w:rsidP="00A73946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   З кущів  вигулькнули хлопці. Льонька, побачивши своїх, заревів на весь голос. Хлопці перезирнулися.</w:t>
      </w:r>
    </w:p>
    <w:p w:rsidR="00A73946" w:rsidRDefault="00A73946" w:rsidP="00A73946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iCs/>
          <w:color w:val="000000"/>
        </w:rPr>
      </w:pPr>
      <w:r>
        <w:rPr>
          <w:iCs/>
          <w:color w:val="000000"/>
        </w:rPr>
        <w:t>Він що, бив тебе?</w:t>
      </w:r>
    </w:p>
    <w:p w:rsidR="00A73946" w:rsidRDefault="00A73946" w:rsidP="00A73946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iCs/>
          <w:color w:val="000000"/>
        </w:rPr>
      </w:pPr>
      <w:r>
        <w:rPr>
          <w:iCs/>
          <w:color w:val="000000"/>
        </w:rPr>
        <w:t>Не бив... грушами... годував.</w:t>
      </w:r>
    </w:p>
    <w:p w:rsidR="00A73946" w:rsidRDefault="00A73946" w:rsidP="00A73946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iCs/>
          <w:color w:val="000000"/>
        </w:rPr>
      </w:pPr>
      <w:r>
        <w:rPr>
          <w:iCs/>
          <w:color w:val="000000"/>
        </w:rPr>
        <w:t>Годував? – витріщились хлопці. – Чого ж ти ревеш?</w:t>
      </w:r>
    </w:p>
    <w:p w:rsidR="00A73946" w:rsidRDefault="00A73946" w:rsidP="00A73946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iCs/>
          <w:color w:val="000000"/>
        </w:rPr>
      </w:pPr>
      <w:r>
        <w:rPr>
          <w:iCs/>
          <w:color w:val="000000"/>
        </w:rPr>
        <w:t>Еге ж, аби вас так... годували... На все життя вистачить... (За  В.Близнецем; 450 сл.)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 w:rsidRPr="00075976">
        <w:rPr>
          <w:b/>
          <w:i/>
          <w:iCs/>
          <w:color w:val="000000"/>
        </w:rPr>
        <w:t>На кожне із запитань вибрати правильну відповідь</w:t>
      </w:r>
      <w:r>
        <w:rPr>
          <w:iCs/>
          <w:color w:val="000000"/>
        </w:rPr>
        <w:t>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1. Поласувати грушами з колгоспного саду запропонував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Грицько;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б) Володька;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в) Михайло;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г) Льонька.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2. Пропозиція була заманливою через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голод;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б) спрагу;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в) спеку;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г) бажання подратувати сторожа.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3. У селі колгоспного сторожа  називали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дід-садівник;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б) дід-степовик;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в) дід-лісовик;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г) дід-водяник.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4. Люди відчували до сторожа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бридливість і зневагу;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б) повну байдужість;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в) панічний страх;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г) острах і повагу.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5. За злодієм, що заліз до саду, дід гарба гнався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з батогом;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б) з ременем;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в) з сапою;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г) з лопатою.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6. За злодієм-шибеником дід гнався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метрів з п</w:t>
      </w:r>
      <w:r>
        <w:rPr>
          <w:iCs/>
          <w:color w:val="000000"/>
          <w:lang w:val="ru-RU"/>
        </w:rPr>
        <w:t>’</w:t>
      </w:r>
      <w:r>
        <w:rPr>
          <w:iCs/>
          <w:color w:val="000000"/>
        </w:rPr>
        <w:t>ять;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б) метрів з десять;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в) з кілометр;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г) кілометрів з п</w:t>
      </w:r>
      <w:r>
        <w:rPr>
          <w:iCs/>
          <w:color w:val="000000"/>
          <w:u w:val="single"/>
          <w:lang w:val="ru-RU"/>
        </w:rPr>
        <w:t>’</w:t>
      </w:r>
      <w:r>
        <w:rPr>
          <w:iCs/>
          <w:color w:val="000000"/>
          <w:u w:val="single"/>
        </w:rPr>
        <w:t>ять, а то й десять.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7. Рушивши до саду, хлопці наказали Льоньці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повертатися назад;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б) стояти  на варті;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в) відволікати увагу сторожа;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г) обірвати крайні від дороги груші.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8. Кобила Муха підкинула Льоньку вгору, щоб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а) допомогти хлопцеві сісти в сідло;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б) допомогти сторожеві впіймати хлопця;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в) закинути хлопця на дерево, де він міг би сховатись;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г) провчити хлопця за погане до себе ставлення.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9. Дід Гарба схопив Льоньку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в гарячі обійми;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б) лагідною рукою;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в) залізною п</w:t>
      </w:r>
      <w:r>
        <w:rPr>
          <w:iCs/>
          <w:color w:val="000000"/>
          <w:u w:val="single"/>
          <w:lang w:val="ru-RU"/>
        </w:rPr>
        <w:t>’</w:t>
      </w:r>
      <w:r>
        <w:rPr>
          <w:iCs/>
          <w:color w:val="000000"/>
          <w:u w:val="single"/>
        </w:rPr>
        <w:t>ятірнею;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г) в лещата.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10. Хлопець боявся, що дід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відведе його до батька;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б) відведе його до міліції;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в) зв</w:t>
      </w:r>
      <w:r>
        <w:rPr>
          <w:iCs/>
          <w:color w:val="000000"/>
          <w:lang w:val="ru-RU"/>
        </w:rPr>
        <w:t>’</w:t>
      </w:r>
      <w:r>
        <w:rPr>
          <w:iCs/>
          <w:color w:val="000000"/>
        </w:rPr>
        <w:t>яже його мотузкою й замкне в погребі;</w:t>
      </w:r>
    </w:p>
    <w:p w:rsidR="00A73946" w:rsidRDefault="00A73946" w:rsidP="00A73946">
      <w:pPr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г) повісить його на груші чи кине в трясовину.</w:t>
      </w:r>
    </w:p>
    <w:p w:rsidR="00A73946" w:rsidRDefault="00A73946" w:rsidP="00A73946">
      <w:pPr>
        <w:tabs>
          <w:tab w:val="num" w:pos="0"/>
        </w:tabs>
        <w:jc w:val="both"/>
        <w:rPr>
          <w:iCs/>
          <w:color w:val="000000"/>
        </w:rPr>
      </w:pPr>
      <w:r>
        <w:rPr>
          <w:iCs/>
          <w:color w:val="000000"/>
        </w:rPr>
        <w:t xml:space="preserve">     11. Дід примусив Льоньку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назвати імена  співучасників крадіжки;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б) сказати ім</w:t>
      </w:r>
      <w:r>
        <w:rPr>
          <w:iCs/>
          <w:color w:val="000000"/>
          <w:lang w:val="ru-RU"/>
        </w:rPr>
        <w:t>’</w:t>
      </w:r>
      <w:r>
        <w:rPr>
          <w:iCs/>
          <w:color w:val="000000"/>
        </w:rPr>
        <w:t>я своє власне й батькове;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  <w:u w:val="single"/>
        </w:rPr>
      </w:pPr>
      <w:r>
        <w:rPr>
          <w:iCs/>
          <w:color w:val="000000"/>
          <w:u w:val="single"/>
        </w:rPr>
        <w:t>в) їсти груші;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г) працювати в саду.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12. На все життя Льонька запам</w:t>
      </w:r>
      <w:r>
        <w:rPr>
          <w:iCs/>
          <w:color w:val="000000"/>
          <w:lang w:val="ru-RU"/>
        </w:rPr>
        <w:t>’</w:t>
      </w:r>
      <w:r>
        <w:rPr>
          <w:iCs/>
          <w:color w:val="000000"/>
        </w:rPr>
        <w:t>ятає дідову науку: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а) бережи честь змолоду;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б) не плюй в криницю – пригодиться;</w:t>
      </w:r>
    </w:p>
    <w:p w:rsidR="00A73946" w:rsidRDefault="00A73946" w:rsidP="00A73946">
      <w:pPr>
        <w:tabs>
          <w:tab w:val="num" w:pos="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в) не вмієш – не берись;</w:t>
      </w:r>
    </w:p>
    <w:p w:rsidR="00A73946" w:rsidRDefault="00A73946" w:rsidP="00A73946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</w:t>
      </w:r>
      <w:r>
        <w:rPr>
          <w:iCs/>
          <w:color w:val="000000"/>
          <w:u w:val="single"/>
        </w:rPr>
        <w:t xml:space="preserve"> г) не бери   чужого – воно печеться.</w:t>
      </w:r>
    </w:p>
    <w:p w:rsidR="00A73946" w:rsidRDefault="00A73946" w:rsidP="00A73946">
      <w:pPr>
        <w:jc w:val="both"/>
        <w:rPr>
          <w:i/>
          <w:color w:val="000000"/>
        </w:rPr>
      </w:pPr>
    </w:p>
    <w:p w:rsidR="00A73946" w:rsidRDefault="00A73946" w:rsidP="00A73946">
      <w:pPr>
        <w:jc w:val="both"/>
        <w:rPr>
          <w:color w:val="000000"/>
        </w:rPr>
      </w:pPr>
      <w:r>
        <w:rPr>
          <w:b/>
          <w:color w:val="000000"/>
        </w:rPr>
        <w:t>V</w:t>
      </w:r>
      <w:r w:rsidRPr="00075976">
        <w:rPr>
          <w:b/>
          <w:color w:val="000000"/>
        </w:rPr>
        <w:t>ІІ. Відповіді вчителя на запитання учнів</w:t>
      </w:r>
      <w:r>
        <w:rPr>
          <w:i/>
          <w:color w:val="000000"/>
        </w:rPr>
        <w:t xml:space="preserve"> </w:t>
      </w:r>
      <w:r>
        <w:rPr>
          <w:color w:val="000000"/>
        </w:rPr>
        <w:t>(після того, як тестові завдання виконано).</w:t>
      </w:r>
    </w:p>
    <w:p w:rsidR="00A73946" w:rsidRDefault="00A73946" w:rsidP="00A73946">
      <w:pPr>
        <w:pStyle w:val="33"/>
        <w:jc w:val="left"/>
        <w:rPr>
          <w:color w:val="000000"/>
          <w:lang w:val="uk-UA"/>
        </w:rPr>
      </w:pPr>
    </w:p>
    <w:p w:rsidR="00A73946" w:rsidRPr="00075976" w:rsidRDefault="00A73946" w:rsidP="00A73946">
      <w:pPr>
        <w:pStyle w:val="33"/>
        <w:jc w:val="left"/>
        <w:rPr>
          <w:b/>
          <w:color w:val="000000"/>
          <w:lang w:val="uk-UA"/>
        </w:rPr>
      </w:pPr>
      <w:r>
        <w:rPr>
          <w:b/>
          <w:color w:val="000000"/>
        </w:rPr>
        <w:t>VІІ</w:t>
      </w:r>
      <w:r>
        <w:rPr>
          <w:b/>
          <w:color w:val="000000"/>
          <w:lang w:val="uk-UA"/>
        </w:rPr>
        <w:t>І. Підбитт</w:t>
      </w:r>
      <w:r w:rsidRPr="00075976">
        <w:rPr>
          <w:b/>
          <w:color w:val="000000"/>
          <w:lang w:val="uk-UA"/>
        </w:rPr>
        <w:t>я підсумків уроку.</w:t>
      </w:r>
    </w:p>
    <w:p w:rsidR="00A73946" w:rsidRDefault="00A73946" w:rsidP="00A73946">
      <w:pPr>
        <w:rPr>
          <w:i/>
          <w:color w:val="000000"/>
        </w:rPr>
      </w:pPr>
    </w:p>
    <w:p w:rsidR="00A73946" w:rsidRDefault="00A73946" w:rsidP="00A73946">
      <w:pPr>
        <w:rPr>
          <w:color w:val="000000"/>
        </w:rPr>
      </w:pPr>
      <w:r>
        <w:rPr>
          <w:b/>
          <w:color w:val="000000"/>
        </w:rPr>
        <w:t>І</w:t>
      </w:r>
      <w:r w:rsidRPr="00075976">
        <w:rPr>
          <w:b/>
          <w:color w:val="000000"/>
        </w:rPr>
        <w:t>Х. Домашнє завдання</w:t>
      </w:r>
      <w:r>
        <w:rPr>
          <w:i/>
          <w:color w:val="000000"/>
        </w:rPr>
        <w:t xml:space="preserve">. </w:t>
      </w:r>
      <w:r>
        <w:rPr>
          <w:color w:val="000000"/>
        </w:rPr>
        <w:t>Вправи  82, 83 (усно).</w:t>
      </w:r>
    </w:p>
    <w:p w:rsidR="00A73946" w:rsidRDefault="00A73946" w:rsidP="00A73946"/>
    <w:p w:rsidR="00A73946" w:rsidRDefault="00A73946" w:rsidP="00A73946">
      <w:pPr>
        <w:pStyle w:val="5"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ВІДОМОСТІ З СИНТАКСИСУ І ПУНКТУАЦІЇ </w:t>
      </w:r>
    </w:p>
    <w:p w:rsidR="00A73946" w:rsidRDefault="00A73946" w:rsidP="00A73946">
      <w:pPr>
        <w:pStyle w:val="5"/>
        <w:rPr>
          <w:color w:val="000000"/>
        </w:rPr>
      </w:pPr>
      <w:r>
        <w:rPr>
          <w:color w:val="000000"/>
        </w:rPr>
        <w:t>Дата____________________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A7394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A6993" w:rsidRDefault="00A73946">
    <w:pPr>
      <w:pStyle w:val="a7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A7394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DA6993" w:rsidRDefault="00A73946">
    <w:pPr>
      <w:pStyle w:val="a7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E4184"/>
    <w:multiLevelType w:val="hybridMultilevel"/>
    <w:tmpl w:val="F98C3A72"/>
    <w:lvl w:ilvl="0" w:tplc="640457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946"/>
    <w:rsid w:val="0027545A"/>
    <w:rsid w:val="00666A85"/>
    <w:rsid w:val="00A7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46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73946"/>
    <w:pPr>
      <w:keepNext/>
      <w:outlineLvl w:val="0"/>
    </w:pPr>
    <w:rPr>
      <w:b/>
      <w:szCs w:val="20"/>
      <w:lang w:val="ru-RU"/>
    </w:rPr>
  </w:style>
  <w:style w:type="paragraph" w:styleId="2">
    <w:name w:val="heading 2"/>
    <w:basedOn w:val="a"/>
    <w:next w:val="a"/>
    <w:link w:val="20"/>
    <w:qFormat/>
    <w:rsid w:val="00A73946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A73946"/>
    <w:pPr>
      <w:keepNext/>
      <w:jc w:val="center"/>
      <w:outlineLvl w:val="2"/>
    </w:pPr>
    <w:rPr>
      <w:szCs w:val="20"/>
      <w:lang w:val="ru-RU"/>
    </w:rPr>
  </w:style>
  <w:style w:type="paragraph" w:styleId="4">
    <w:name w:val="heading 4"/>
    <w:basedOn w:val="a"/>
    <w:next w:val="a"/>
    <w:link w:val="40"/>
    <w:qFormat/>
    <w:rsid w:val="00A73946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73946"/>
    <w:pPr>
      <w:keepNext/>
      <w:jc w:val="right"/>
      <w:outlineLvl w:val="4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A73946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394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A7394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73946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A73946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73946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A73946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a3">
    <w:name w:val="Body Text"/>
    <w:basedOn w:val="a"/>
    <w:link w:val="a4"/>
    <w:rsid w:val="00A73946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73946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A73946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A7394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A73946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A73946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73946"/>
    <w:pPr>
      <w:ind w:firstLine="567"/>
      <w:jc w:val="right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A7394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3">
    <w:name w:val="Body Text 2"/>
    <w:basedOn w:val="a"/>
    <w:link w:val="24"/>
    <w:rsid w:val="00A73946"/>
    <w:pPr>
      <w:jc w:val="both"/>
    </w:pPr>
    <w:rPr>
      <w:szCs w:val="20"/>
    </w:rPr>
  </w:style>
  <w:style w:type="character" w:customStyle="1" w:styleId="24">
    <w:name w:val="Основной текст 2 Знак"/>
    <w:basedOn w:val="a0"/>
    <w:link w:val="23"/>
    <w:rsid w:val="00A7394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note text"/>
    <w:basedOn w:val="a"/>
    <w:link w:val="a6"/>
    <w:semiHidden/>
    <w:rsid w:val="00A73946"/>
    <w:rPr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semiHidden/>
    <w:rsid w:val="00A7394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rsid w:val="00A739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73946"/>
    <w:rPr>
      <w:rFonts w:ascii="Times New Roman" w:eastAsia="Times New Roman" w:hAnsi="Times New Roman" w:cs="Times New Roman"/>
      <w:sz w:val="28"/>
      <w:lang w:val="uk-UA"/>
    </w:rPr>
  </w:style>
  <w:style w:type="character" w:styleId="a9">
    <w:name w:val="page number"/>
    <w:basedOn w:val="a0"/>
    <w:rsid w:val="00A7394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46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73946"/>
    <w:pPr>
      <w:keepNext/>
      <w:outlineLvl w:val="0"/>
    </w:pPr>
    <w:rPr>
      <w:b/>
      <w:szCs w:val="20"/>
      <w:lang w:val="ru-RU"/>
    </w:rPr>
  </w:style>
  <w:style w:type="paragraph" w:styleId="2">
    <w:name w:val="heading 2"/>
    <w:basedOn w:val="a"/>
    <w:next w:val="a"/>
    <w:link w:val="20"/>
    <w:qFormat/>
    <w:rsid w:val="00A73946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A73946"/>
    <w:pPr>
      <w:keepNext/>
      <w:jc w:val="center"/>
      <w:outlineLvl w:val="2"/>
    </w:pPr>
    <w:rPr>
      <w:szCs w:val="20"/>
      <w:lang w:val="ru-RU"/>
    </w:rPr>
  </w:style>
  <w:style w:type="paragraph" w:styleId="4">
    <w:name w:val="heading 4"/>
    <w:basedOn w:val="a"/>
    <w:next w:val="a"/>
    <w:link w:val="40"/>
    <w:qFormat/>
    <w:rsid w:val="00A73946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73946"/>
    <w:pPr>
      <w:keepNext/>
      <w:jc w:val="right"/>
      <w:outlineLvl w:val="4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A73946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394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A7394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73946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A73946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73946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A73946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a3">
    <w:name w:val="Body Text"/>
    <w:basedOn w:val="a"/>
    <w:link w:val="a4"/>
    <w:rsid w:val="00A73946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73946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A73946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A7394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A73946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A73946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73946"/>
    <w:pPr>
      <w:ind w:firstLine="567"/>
      <w:jc w:val="right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A7394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3">
    <w:name w:val="Body Text 2"/>
    <w:basedOn w:val="a"/>
    <w:link w:val="24"/>
    <w:rsid w:val="00A73946"/>
    <w:pPr>
      <w:jc w:val="both"/>
    </w:pPr>
    <w:rPr>
      <w:szCs w:val="20"/>
    </w:rPr>
  </w:style>
  <w:style w:type="character" w:customStyle="1" w:styleId="24">
    <w:name w:val="Основной текст 2 Знак"/>
    <w:basedOn w:val="a0"/>
    <w:link w:val="23"/>
    <w:rsid w:val="00A7394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note text"/>
    <w:basedOn w:val="a"/>
    <w:link w:val="a6"/>
    <w:semiHidden/>
    <w:rsid w:val="00A73946"/>
    <w:rPr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semiHidden/>
    <w:rsid w:val="00A7394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rsid w:val="00A739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73946"/>
    <w:rPr>
      <w:rFonts w:ascii="Times New Roman" w:eastAsia="Times New Roman" w:hAnsi="Times New Roman" w:cs="Times New Roman"/>
      <w:sz w:val="28"/>
      <w:lang w:val="uk-UA"/>
    </w:rPr>
  </w:style>
  <w:style w:type="character" w:styleId="a9">
    <w:name w:val="page number"/>
    <w:basedOn w:val="a0"/>
    <w:rsid w:val="00A73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1375</Words>
  <Characters>7842</Characters>
  <Application>Microsoft Macintosh Word</Application>
  <DocSecurity>0</DocSecurity>
  <Lines>65</Lines>
  <Paragraphs>18</Paragraphs>
  <ScaleCrop>false</ScaleCrop>
  <Company>CRVGP-F9DFF-YCR4X-D9GMM-9GQYB</Company>
  <LinksUpToDate>false</LinksUpToDate>
  <CharactersWithSpaces>9199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2014-04-04T13:23:00Z</dcterms:created>
  <dcterms:modified xsi:type="dcterms:W3CDTF">2014-04-04T13:23:00Z</dcterms:modified>
</cp:coreProperties>
</file>