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62A" w:rsidRDefault="00C8762A" w:rsidP="00C8762A">
      <w:pPr>
        <w:pStyle w:val="3"/>
        <w:jc w:val="center"/>
        <w:rPr>
          <w:b/>
          <w:color w:val="000000"/>
          <w:lang w:val="uk-UA"/>
        </w:rPr>
      </w:pPr>
      <w:r>
        <w:rPr>
          <w:b/>
          <w:color w:val="000000"/>
        </w:rPr>
        <w:t>Урок № 33</w:t>
      </w:r>
    </w:p>
    <w:p w:rsidR="00C8762A" w:rsidRDefault="00C8762A" w:rsidP="00C8762A">
      <w:pPr>
        <w:pStyle w:val="3"/>
        <w:jc w:val="both"/>
        <w:rPr>
          <w:color w:val="000000"/>
        </w:rPr>
      </w:pPr>
      <w:r>
        <w:rPr>
          <w:b/>
          <w:color w:val="000000"/>
        </w:rPr>
        <w:t xml:space="preserve">Тема: </w:t>
      </w:r>
      <w:r>
        <w:rPr>
          <w:color w:val="000000"/>
        </w:rPr>
        <w:t>Звертання. Розділові знаки при звертанні.</w:t>
      </w:r>
    </w:p>
    <w:p w:rsidR="00C8762A" w:rsidRDefault="00C8762A" w:rsidP="00C8762A">
      <w:pPr>
        <w:pStyle w:val="3"/>
        <w:jc w:val="both"/>
        <w:rPr>
          <w:b/>
          <w:color w:val="000000"/>
        </w:rPr>
      </w:pPr>
      <w:r>
        <w:rPr>
          <w:b/>
          <w:color w:val="000000"/>
        </w:rPr>
        <w:t>Мета:</w:t>
      </w:r>
      <w:r>
        <w:rPr>
          <w:color w:val="000000"/>
        </w:rPr>
        <w:t xml:space="preserve"> формувати вміння визначати звертання </w:t>
      </w:r>
      <w:r>
        <w:rPr>
          <w:color w:val="000000"/>
          <w:lang w:val="uk-UA"/>
        </w:rPr>
        <w:t>в</w:t>
      </w:r>
      <w:r>
        <w:rPr>
          <w:color w:val="000000"/>
        </w:rPr>
        <w:t xml:space="preserve"> реченнях, правильно інтонувати речення з</w:t>
      </w:r>
      <w:r>
        <w:rPr>
          <w:color w:val="000000"/>
          <w:lang w:val="uk-UA"/>
        </w:rPr>
        <w:t>і</w:t>
      </w:r>
      <w:r>
        <w:rPr>
          <w:color w:val="000000"/>
        </w:rPr>
        <w:t xml:space="preserve"> звертаннями, вживати звертання </w:t>
      </w:r>
      <w:r>
        <w:rPr>
          <w:color w:val="000000"/>
          <w:lang w:val="uk-UA"/>
        </w:rPr>
        <w:t>в</w:t>
      </w:r>
      <w:r>
        <w:rPr>
          <w:color w:val="000000"/>
        </w:rPr>
        <w:t xml:space="preserve"> </w:t>
      </w:r>
      <w:r>
        <w:rPr>
          <w:color w:val="000000"/>
          <w:lang w:val="uk-UA"/>
        </w:rPr>
        <w:t xml:space="preserve">усному </w:t>
      </w:r>
      <w:r>
        <w:rPr>
          <w:color w:val="000000"/>
        </w:rPr>
        <w:t>мовленні; виховувати повагу до усної народної творчості та майстрів художнього слова; формувати навички самостійної роботи, вміння застосовувати на практиці здобуті теоретичні знання, розвивати логічне мислення, усне й писемне мовлення, емоційну сферу учнів.</w:t>
      </w:r>
    </w:p>
    <w:p w:rsidR="00C8762A" w:rsidRDefault="00C8762A" w:rsidP="00C8762A">
      <w:pPr>
        <w:pStyle w:val="3"/>
        <w:jc w:val="left"/>
        <w:rPr>
          <w:color w:val="000000"/>
        </w:rPr>
      </w:pPr>
      <w:r>
        <w:rPr>
          <w:b/>
          <w:color w:val="000000"/>
        </w:rPr>
        <w:t>Тип уроку</w:t>
      </w:r>
      <w:r>
        <w:rPr>
          <w:color w:val="000000"/>
        </w:rPr>
        <w:t>: урок закріплення знань і навичок.</w:t>
      </w:r>
    </w:p>
    <w:p w:rsidR="00C8762A" w:rsidRPr="001B1F87" w:rsidRDefault="00C8762A" w:rsidP="00C8762A">
      <w:pPr>
        <w:pStyle w:val="3"/>
        <w:jc w:val="left"/>
        <w:rPr>
          <w:color w:val="000000"/>
          <w:lang w:val="uk-UA"/>
        </w:rPr>
      </w:pPr>
      <w:r>
        <w:rPr>
          <w:b/>
          <w:color w:val="000000"/>
        </w:rPr>
        <w:t>Обладнання:</w:t>
      </w:r>
      <w:r>
        <w:rPr>
          <w:b/>
          <w:color w:val="000000"/>
          <w:lang w:val="uk-UA"/>
        </w:rPr>
        <w:t xml:space="preserve"> </w:t>
      </w:r>
      <w:r>
        <w:rPr>
          <w:color w:val="000000"/>
          <w:lang w:val="uk-UA"/>
        </w:rPr>
        <w:t>підручник, роздавальний матеріал (картки).</w:t>
      </w:r>
    </w:p>
    <w:p w:rsidR="00C8762A" w:rsidRDefault="00C8762A" w:rsidP="00C8762A">
      <w:pPr>
        <w:pStyle w:val="3"/>
        <w:jc w:val="left"/>
        <w:rPr>
          <w:b/>
          <w:color w:val="000000"/>
        </w:rPr>
      </w:pPr>
    </w:p>
    <w:p w:rsidR="00C8762A" w:rsidRDefault="00C8762A" w:rsidP="00C8762A">
      <w:pPr>
        <w:pStyle w:val="3"/>
        <w:jc w:val="center"/>
        <w:rPr>
          <w:color w:val="000000"/>
        </w:rPr>
      </w:pPr>
      <w:r>
        <w:rPr>
          <w:color w:val="000000"/>
        </w:rPr>
        <w:t>Хід уроку</w:t>
      </w:r>
    </w:p>
    <w:p w:rsidR="00C8762A" w:rsidRPr="001B1F87" w:rsidRDefault="00C8762A" w:rsidP="00C8762A">
      <w:pPr>
        <w:pStyle w:val="3"/>
        <w:jc w:val="left"/>
        <w:rPr>
          <w:i/>
          <w:color w:val="000000"/>
          <w:lang w:val="uk-UA"/>
        </w:rPr>
      </w:pPr>
    </w:p>
    <w:p w:rsidR="00C8762A" w:rsidRPr="001B1F87" w:rsidRDefault="00C8762A" w:rsidP="00C8762A">
      <w:pPr>
        <w:pStyle w:val="3"/>
        <w:jc w:val="left"/>
        <w:rPr>
          <w:b/>
          <w:color w:val="000000"/>
        </w:rPr>
      </w:pPr>
      <w:r w:rsidRPr="001B1F87">
        <w:rPr>
          <w:b/>
          <w:color w:val="000000"/>
        </w:rPr>
        <w:t>І. Перевірка домашнього завдання.</w:t>
      </w:r>
    </w:p>
    <w:p w:rsidR="00C8762A" w:rsidRDefault="00C8762A" w:rsidP="00C8762A">
      <w:pPr>
        <w:pStyle w:val="3"/>
        <w:jc w:val="left"/>
        <w:rPr>
          <w:i/>
          <w:color w:val="000000"/>
        </w:rPr>
      </w:pPr>
    </w:p>
    <w:p w:rsidR="00C8762A" w:rsidRDefault="00C8762A" w:rsidP="00C8762A">
      <w:pPr>
        <w:pStyle w:val="3"/>
        <w:jc w:val="both"/>
        <w:rPr>
          <w:i/>
          <w:color w:val="000000"/>
        </w:rPr>
      </w:pPr>
      <w:r w:rsidRPr="001B1F87">
        <w:rPr>
          <w:b/>
          <w:i/>
          <w:color w:val="000000"/>
        </w:rPr>
        <w:t>*Робота біля дошки.</w:t>
      </w:r>
      <w:r>
        <w:rPr>
          <w:i/>
          <w:color w:val="000000"/>
        </w:rPr>
        <w:t xml:space="preserve"> </w:t>
      </w:r>
      <w:r>
        <w:rPr>
          <w:color w:val="000000"/>
        </w:rPr>
        <w:t>Записати речення. Пояснити вживання розділових  знаків при звертанні. Вказати звертання поширені та непоширені. Прочитати речення, правильно їх інтонуючи.</w:t>
      </w:r>
    </w:p>
    <w:p w:rsidR="00C8762A" w:rsidRDefault="00C8762A" w:rsidP="00C8762A">
      <w:pPr>
        <w:pStyle w:val="3"/>
        <w:jc w:val="left"/>
        <w:rPr>
          <w:i/>
          <w:color w:val="000000"/>
        </w:rPr>
      </w:pPr>
    </w:p>
    <w:p w:rsidR="00C8762A" w:rsidRDefault="00C8762A" w:rsidP="00C8762A">
      <w:pPr>
        <w:pStyle w:val="3"/>
        <w:ind w:firstLine="426"/>
        <w:jc w:val="both"/>
        <w:rPr>
          <w:color w:val="000000"/>
        </w:rPr>
      </w:pPr>
      <w:r>
        <w:rPr>
          <w:color w:val="000000"/>
        </w:rPr>
        <w:t xml:space="preserve">Дощику, дощику, перестань! Маємо їхати на баштан! Місяцю молодий! </w:t>
      </w:r>
      <w:r>
        <w:rPr>
          <w:color w:val="000000"/>
          <w:lang w:val="uk-UA"/>
        </w:rPr>
        <w:t xml:space="preserve">У </w:t>
      </w:r>
      <w:r>
        <w:rPr>
          <w:color w:val="000000"/>
        </w:rPr>
        <w:t xml:space="preserve"> тебе роги золоті! Твоїм рогам не стоять, моїм зубам не боліть! Равлик</w:t>
      </w:r>
      <w:r>
        <w:rPr>
          <w:color w:val="000000"/>
          <w:lang w:val="uk-UA"/>
        </w:rPr>
        <w:t>у</w:t>
      </w:r>
      <w:r>
        <w:rPr>
          <w:color w:val="000000"/>
        </w:rPr>
        <w:t>, вистав ріг! Дамо сиру на пиріг!</w:t>
      </w:r>
    </w:p>
    <w:p w:rsidR="00C8762A" w:rsidRDefault="00C8762A" w:rsidP="00C8762A">
      <w:pPr>
        <w:rPr>
          <w:lang w:val="ru-RU"/>
        </w:rPr>
      </w:pPr>
    </w:p>
    <w:p w:rsidR="00C8762A" w:rsidRDefault="00C8762A" w:rsidP="00C8762A">
      <w:pPr>
        <w:pStyle w:val="3"/>
        <w:ind w:firstLine="426"/>
        <w:rPr>
          <w:color w:val="000000"/>
        </w:rPr>
      </w:pPr>
      <w:r>
        <w:rPr>
          <w:color w:val="000000"/>
        </w:rPr>
        <w:t>Народна творчість.</w:t>
      </w:r>
    </w:p>
    <w:p w:rsidR="00C8762A" w:rsidRDefault="00C8762A" w:rsidP="00C8762A">
      <w:pPr>
        <w:pStyle w:val="3"/>
        <w:jc w:val="both"/>
        <w:rPr>
          <w:i/>
          <w:color w:val="000000"/>
        </w:rPr>
      </w:pPr>
      <w:r>
        <w:rPr>
          <w:i/>
          <w:color w:val="000000"/>
        </w:rPr>
        <w:t>*</w:t>
      </w:r>
      <w:r w:rsidRPr="001B1F87">
        <w:rPr>
          <w:b/>
          <w:i/>
          <w:color w:val="000000"/>
          <w:lang w:val="uk-UA"/>
        </w:rPr>
        <w:t xml:space="preserve">Виконання  </w:t>
      </w:r>
      <w:r w:rsidRPr="001B1F87">
        <w:rPr>
          <w:b/>
          <w:i/>
          <w:color w:val="000000"/>
        </w:rPr>
        <w:t>індивідувальних  завдань з</w:t>
      </w:r>
      <w:r w:rsidRPr="001B1F87">
        <w:rPr>
          <w:b/>
          <w:i/>
          <w:color w:val="000000"/>
          <w:lang w:val="uk-UA"/>
        </w:rPr>
        <w:t>а</w:t>
      </w:r>
      <w:r w:rsidRPr="001B1F87">
        <w:rPr>
          <w:b/>
          <w:i/>
          <w:color w:val="000000"/>
        </w:rPr>
        <w:t xml:space="preserve"> роздавальним матеріалом</w:t>
      </w:r>
      <w:r>
        <w:rPr>
          <w:i/>
          <w:color w:val="000000"/>
          <w:lang w:val="uk-UA"/>
        </w:rPr>
        <w:t xml:space="preserve"> (двома-трьома учнями)</w:t>
      </w:r>
      <w:r>
        <w:rPr>
          <w:i/>
          <w:color w:val="000000"/>
        </w:rPr>
        <w:t>.</w:t>
      </w:r>
    </w:p>
    <w:p w:rsidR="00C8762A" w:rsidRDefault="00C8762A" w:rsidP="00C8762A">
      <w:pPr>
        <w:pStyle w:val="3"/>
        <w:jc w:val="left"/>
        <w:rPr>
          <w:color w:val="000000"/>
          <w:lang w:val="uk-U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tblGrid>
      <w:tr w:rsidR="00C8762A" w:rsidTr="00D63165">
        <w:tblPrEx>
          <w:tblCellMar>
            <w:top w:w="0" w:type="dxa"/>
            <w:bottom w:w="0" w:type="dxa"/>
          </w:tblCellMar>
        </w:tblPrEx>
        <w:tc>
          <w:tcPr>
            <w:tcW w:w="7920" w:type="dxa"/>
          </w:tcPr>
          <w:p w:rsidR="00C8762A" w:rsidRDefault="00C8762A" w:rsidP="00D63165">
            <w:pPr>
              <w:pStyle w:val="3"/>
              <w:jc w:val="center"/>
              <w:rPr>
                <w:b/>
                <w:color w:val="000000"/>
                <w:lang w:val="uk-UA"/>
              </w:rPr>
            </w:pPr>
            <w:r>
              <w:rPr>
                <w:b/>
                <w:color w:val="000000"/>
              </w:rPr>
              <w:t>Картка 1</w:t>
            </w:r>
          </w:p>
          <w:p w:rsidR="00C8762A" w:rsidRDefault="00C8762A" w:rsidP="00D63165">
            <w:pPr>
              <w:pStyle w:val="3"/>
              <w:jc w:val="center"/>
              <w:rPr>
                <w:b/>
                <w:color w:val="000000"/>
                <w:lang w:val="uk-UA"/>
              </w:rPr>
            </w:pPr>
          </w:p>
          <w:p w:rsidR="00C8762A" w:rsidRDefault="00C8762A" w:rsidP="00D63165">
            <w:pPr>
              <w:pStyle w:val="3"/>
              <w:ind w:firstLine="426"/>
              <w:jc w:val="both"/>
              <w:rPr>
                <w:color w:val="000000"/>
              </w:rPr>
            </w:pPr>
            <w:r>
              <w:rPr>
                <w:color w:val="000000"/>
              </w:rPr>
              <w:t>Переписати, розставляючи розділові знаки (подаємо речення без їх вилучення). Звертання підкреслити.</w:t>
            </w:r>
          </w:p>
          <w:p w:rsidR="00C8762A" w:rsidRDefault="00C8762A" w:rsidP="00D63165">
            <w:pPr>
              <w:pStyle w:val="3"/>
              <w:jc w:val="left"/>
              <w:rPr>
                <w:color w:val="000000"/>
              </w:rPr>
            </w:pPr>
          </w:p>
          <w:p w:rsidR="00C8762A" w:rsidRDefault="00C8762A" w:rsidP="00D63165">
            <w:pPr>
              <w:pStyle w:val="3"/>
              <w:ind w:firstLine="426"/>
              <w:jc w:val="both"/>
              <w:rPr>
                <w:color w:val="000000"/>
                <w:lang w:val="uk-UA"/>
              </w:rPr>
            </w:pPr>
            <w:r>
              <w:rPr>
                <w:color w:val="000000"/>
              </w:rPr>
              <w:t xml:space="preserve">Ой чого ти, дубе, на яр похилився? Молодий козаче, чого зажурився?  Годі, коню, в стайні спати, пора ляхів налякати! Та сходьтеся, хлопці, славні запорожці, плече під плече! Та не даймо,  мужні запорожці, ворогові Січі! </w:t>
            </w:r>
            <w:r>
              <w:rPr>
                <w:color w:val="000000"/>
                <w:lang w:val="uk-UA"/>
              </w:rPr>
              <w:t>Чи був ти, орле, в моїй стороні? Чи журиться матінка по мені? Чи ти будеш, дівчинонько, по мені тужити? Скоро сяду та поїду у військо служити!</w:t>
            </w:r>
          </w:p>
          <w:p w:rsidR="00C8762A" w:rsidRDefault="00C8762A" w:rsidP="00D63165">
            <w:pPr>
              <w:pStyle w:val="3"/>
              <w:ind w:firstLine="426"/>
              <w:rPr>
                <w:color w:val="000000"/>
                <w:lang w:val="uk-UA"/>
              </w:rPr>
            </w:pPr>
            <w:r>
              <w:rPr>
                <w:color w:val="000000"/>
              </w:rPr>
              <w:t>Народна творчість.</w:t>
            </w:r>
          </w:p>
        </w:tc>
      </w:tr>
    </w:tbl>
    <w:p w:rsidR="00C8762A" w:rsidRDefault="00C8762A" w:rsidP="00C8762A">
      <w:pPr>
        <w:pStyle w:val="3"/>
        <w:jc w:val="center"/>
        <w:rPr>
          <w:color w:val="000000"/>
          <w:lang w:val="uk-UA"/>
        </w:rPr>
      </w:pPr>
    </w:p>
    <w:p w:rsidR="00C8762A" w:rsidRDefault="00C8762A" w:rsidP="00C8762A">
      <w:pPr>
        <w:pStyle w:val="3"/>
        <w:jc w:val="center"/>
        <w:rPr>
          <w:color w:val="000000"/>
          <w:lang w:val="uk-U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tblGrid>
      <w:tr w:rsidR="00C8762A" w:rsidTr="00D63165">
        <w:tblPrEx>
          <w:tblCellMar>
            <w:top w:w="0" w:type="dxa"/>
            <w:bottom w:w="0" w:type="dxa"/>
          </w:tblCellMar>
        </w:tblPrEx>
        <w:tc>
          <w:tcPr>
            <w:tcW w:w="7920" w:type="dxa"/>
          </w:tcPr>
          <w:p w:rsidR="00C8762A" w:rsidRDefault="00C8762A" w:rsidP="00D63165">
            <w:pPr>
              <w:pStyle w:val="3"/>
              <w:jc w:val="center"/>
              <w:rPr>
                <w:b/>
                <w:color w:val="000000"/>
                <w:lang w:val="uk-UA"/>
              </w:rPr>
            </w:pPr>
            <w:r>
              <w:rPr>
                <w:b/>
                <w:color w:val="000000"/>
              </w:rPr>
              <w:t>Картка 2</w:t>
            </w:r>
          </w:p>
          <w:p w:rsidR="00C8762A" w:rsidRDefault="00C8762A" w:rsidP="00D63165">
            <w:pPr>
              <w:pStyle w:val="3"/>
              <w:jc w:val="center"/>
              <w:rPr>
                <w:b/>
                <w:color w:val="000000"/>
                <w:lang w:val="uk-UA"/>
              </w:rPr>
            </w:pPr>
          </w:p>
          <w:p w:rsidR="00C8762A" w:rsidRDefault="00C8762A" w:rsidP="00D63165">
            <w:pPr>
              <w:pStyle w:val="3"/>
              <w:ind w:firstLine="567"/>
              <w:jc w:val="both"/>
              <w:rPr>
                <w:color w:val="000000"/>
              </w:rPr>
            </w:pPr>
            <w:r>
              <w:rPr>
                <w:color w:val="000000"/>
              </w:rPr>
              <w:t xml:space="preserve">Переписати, розставляючи розділові знаки (подаємо </w:t>
            </w:r>
            <w:r>
              <w:rPr>
                <w:color w:val="000000"/>
              </w:rPr>
              <w:lastRenderedPageBreak/>
              <w:t>речення без їх вилучення). Звертання підкреслити.</w:t>
            </w:r>
          </w:p>
          <w:p w:rsidR="00C8762A" w:rsidRDefault="00C8762A" w:rsidP="00D63165">
            <w:pPr>
              <w:pStyle w:val="3"/>
              <w:jc w:val="left"/>
              <w:rPr>
                <w:i/>
                <w:color w:val="000000"/>
              </w:rPr>
            </w:pPr>
          </w:p>
          <w:p w:rsidR="00C8762A" w:rsidRDefault="00C8762A" w:rsidP="00D63165">
            <w:pPr>
              <w:pStyle w:val="3"/>
              <w:ind w:firstLine="426"/>
              <w:jc w:val="both"/>
              <w:rPr>
                <w:color w:val="000000"/>
                <w:lang w:val="uk-UA"/>
              </w:rPr>
            </w:pPr>
            <w:r>
              <w:rPr>
                <w:color w:val="000000"/>
              </w:rPr>
              <w:t xml:space="preserve">Не рости, берізко, при дорозі близько! (Б.Лепкий.) Ой не гнися, не хилися, явороньку зелененький! (О.Маковей.) Ой чого ти, дубе, на яр похилився? Ой чого, козаче, не спиш, зажурився? (С.Черкасенко.) Нехай гнеться лоза, а ти, дубе, кріпись! Ти рости та рости, не хились, не кривись! (С.Руданський.)  Здоровенька була, Лисичко! Поласуй з нами, молодичко! (Л.Глібов.) </w:t>
            </w:r>
          </w:p>
          <w:p w:rsidR="00C8762A" w:rsidRDefault="00C8762A" w:rsidP="00D63165">
            <w:pPr>
              <w:pStyle w:val="3"/>
              <w:jc w:val="center"/>
              <w:rPr>
                <w:color w:val="000000"/>
                <w:lang w:val="uk-UA"/>
              </w:rPr>
            </w:pPr>
          </w:p>
        </w:tc>
      </w:tr>
    </w:tbl>
    <w:p w:rsidR="00C8762A" w:rsidRDefault="00C8762A" w:rsidP="00C8762A">
      <w:pPr>
        <w:pStyle w:val="3"/>
        <w:jc w:val="center"/>
        <w:rPr>
          <w:color w:val="000000"/>
          <w:lang w:val="uk-UA"/>
        </w:rPr>
      </w:pPr>
    </w:p>
    <w:p w:rsidR="00C8762A" w:rsidRDefault="00C8762A" w:rsidP="00C8762A">
      <w:pPr>
        <w:pStyle w:val="3"/>
        <w:jc w:val="left"/>
        <w:rPr>
          <w:i/>
          <w:color w:val="000000"/>
          <w:lang w:val="uk-U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tblGrid>
      <w:tr w:rsidR="00C8762A" w:rsidTr="00D63165">
        <w:tblPrEx>
          <w:tblCellMar>
            <w:top w:w="0" w:type="dxa"/>
            <w:bottom w:w="0" w:type="dxa"/>
          </w:tblCellMar>
        </w:tblPrEx>
        <w:tc>
          <w:tcPr>
            <w:tcW w:w="7920" w:type="dxa"/>
          </w:tcPr>
          <w:p w:rsidR="00C8762A" w:rsidRDefault="00C8762A" w:rsidP="00D63165">
            <w:pPr>
              <w:pStyle w:val="3"/>
              <w:jc w:val="center"/>
              <w:rPr>
                <w:b/>
                <w:color w:val="000000"/>
                <w:lang w:val="uk-UA"/>
              </w:rPr>
            </w:pPr>
            <w:r>
              <w:rPr>
                <w:b/>
                <w:color w:val="000000"/>
              </w:rPr>
              <w:t>Картка 3</w:t>
            </w:r>
          </w:p>
          <w:p w:rsidR="00C8762A" w:rsidRDefault="00C8762A" w:rsidP="00D63165">
            <w:pPr>
              <w:pStyle w:val="3"/>
              <w:jc w:val="center"/>
              <w:rPr>
                <w:b/>
                <w:color w:val="000000"/>
                <w:lang w:val="uk-UA"/>
              </w:rPr>
            </w:pPr>
          </w:p>
          <w:p w:rsidR="00C8762A" w:rsidRDefault="00C8762A" w:rsidP="00D63165">
            <w:pPr>
              <w:pStyle w:val="3"/>
              <w:ind w:firstLine="426"/>
              <w:jc w:val="both"/>
              <w:rPr>
                <w:color w:val="000000"/>
              </w:rPr>
            </w:pPr>
            <w:r>
              <w:rPr>
                <w:color w:val="000000"/>
              </w:rPr>
              <w:t>Переписати, розставляючи розділові знаки (подаємо речення без їх вилучення). Звертання підкреслити.</w:t>
            </w:r>
          </w:p>
          <w:p w:rsidR="00C8762A" w:rsidRDefault="00C8762A" w:rsidP="00D63165">
            <w:pPr>
              <w:pStyle w:val="3"/>
              <w:jc w:val="left"/>
              <w:rPr>
                <w:i/>
                <w:color w:val="000000"/>
              </w:rPr>
            </w:pPr>
          </w:p>
          <w:p w:rsidR="00C8762A" w:rsidRDefault="00C8762A" w:rsidP="00D63165">
            <w:pPr>
              <w:ind w:firstLine="426"/>
              <w:jc w:val="both"/>
              <w:rPr>
                <w:color w:val="000000"/>
              </w:rPr>
            </w:pPr>
            <w:r>
              <w:rPr>
                <w:color w:val="000000"/>
              </w:rPr>
              <w:t xml:space="preserve">Хвилюють, маюють, квітують поля. Добридень тобі, Україно моя! (П.Тичина.) В мені звучиш ти, мово пісенна, лунаєш шумом рідного гаю! (І.Кращук.) Шевченку! Відгук дум своїх чи чуєш ти у нашім співі? (М. Рильський). Співаночки мої любі, де я вас подіну? (М.Підгірянка.)  На траві, зоря, хустину не забудь! (В.Сосюра.) </w:t>
            </w:r>
          </w:p>
          <w:p w:rsidR="00C8762A" w:rsidRDefault="00C8762A" w:rsidP="00D63165">
            <w:pPr>
              <w:pStyle w:val="3"/>
              <w:jc w:val="left"/>
              <w:rPr>
                <w:i/>
                <w:color w:val="000000"/>
                <w:lang w:val="uk-UA"/>
              </w:rPr>
            </w:pPr>
          </w:p>
        </w:tc>
      </w:tr>
    </w:tbl>
    <w:p w:rsidR="00C8762A" w:rsidRDefault="00C8762A" w:rsidP="00C8762A">
      <w:pPr>
        <w:pStyle w:val="3"/>
        <w:jc w:val="left"/>
        <w:rPr>
          <w:i/>
          <w:color w:val="000000"/>
          <w:lang w:val="uk-UA"/>
        </w:rPr>
      </w:pPr>
    </w:p>
    <w:p w:rsidR="00C8762A" w:rsidRDefault="00C8762A" w:rsidP="00C8762A">
      <w:pPr>
        <w:pStyle w:val="3"/>
        <w:jc w:val="left"/>
        <w:rPr>
          <w:i/>
          <w:color w:val="000000"/>
          <w:lang w:val="uk-UA"/>
        </w:rPr>
      </w:pPr>
    </w:p>
    <w:p w:rsidR="00C8762A" w:rsidRDefault="00C8762A" w:rsidP="00C8762A">
      <w:pPr>
        <w:pStyle w:val="3"/>
        <w:jc w:val="left"/>
        <w:rPr>
          <w:color w:val="000000"/>
        </w:rPr>
      </w:pPr>
      <w:r w:rsidRPr="001B1F87">
        <w:rPr>
          <w:b/>
          <w:i/>
          <w:color w:val="000000"/>
        </w:rPr>
        <w:t>* Промовити скоромовки.</w:t>
      </w:r>
      <w:r>
        <w:rPr>
          <w:i/>
          <w:color w:val="000000"/>
        </w:rPr>
        <w:t xml:space="preserve"> </w:t>
      </w:r>
      <w:r>
        <w:rPr>
          <w:color w:val="000000"/>
        </w:rPr>
        <w:t>Вказати звертання.</w:t>
      </w:r>
    </w:p>
    <w:p w:rsidR="00C8762A" w:rsidRDefault="00C8762A" w:rsidP="00C8762A">
      <w:pPr>
        <w:pStyle w:val="3"/>
        <w:jc w:val="left"/>
        <w:rPr>
          <w:i/>
          <w:color w:val="000000"/>
        </w:rPr>
      </w:pPr>
    </w:p>
    <w:p w:rsidR="00C8762A" w:rsidRDefault="00C8762A" w:rsidP="00C8762A">
      <w:pPr>
        <w:pStyle w:val="3"/>
        <w:jc w:val="center"/>
        <w:rPr>
          <w:color w:val="000000"/>
        </w:rPr>
      </w:pPr>
      <w:r>
        <w:rPr>
          <w:color w:val="000000"/>
        </w:rPr>
        <w:t>Мудра Марина журила Мартина:</w:t>
      </w:r>
    </w:p>
    <w:p w:rsidR="00C8762A" w:rsidRDefault="00C8762A" w:rsidP="00C8762A">
      <w:pPr>
        <w:pStyle w:val="3"/>
        <w:jc w:val="center"/>
        <w:rPr>
          <w:color w:val="000000"/>
        </w:rPr>
      </w:pPr>
      <w:r>
        <w:rPr>
          <w:color w:val="000000"/>
        </w:rPr>
        <w:t>«Ти, Мартине, не мартинь, мартинові жарти кинь!»</w:t>
      </w:r>
    </w:p>
    <w:p w:rsidR="00C8762A" w:rsidRDefault="00C8762A" w:rsidP="00C8762A">
      <w:pPr>
        <w:pStyle w:val="3"/>
        <w:jc w:val="center"/>
        <w:rPr>
          <w:color w:val="000000"/>
        </w:rPr>
      </w:pPr>
    </w:p>
    <w:p w:rsidR="00C8762A" w:rsidRDefault="00C8762A" w:rsidP="00C8762A">
      <w:pPr>
        <w:pStyle w:val="3"/>
        <w:jc w:val="center"/>
        <w:rPr>
          <w:color w:val="000000"/>
        </w:rPr>
      </w:pPr>
      <w:r>
        <w:rPr>
          <w:color w:val="000000"/>
        </w:rPr>
        <w:t xml:space="preserve">Ти, малий, скажи малому, </w:t>
      </w:r>
    </w:p>
    <w:p w:rsidR="00C8762A" w:rsidRDefault="00C8762A" w:rsidP="00C8762A">
      <w:pPr>
        <w:pStyle w:val="3"/>
        <w:jc w:val="center"/>
        <w:rPr>
          <w:color w:val="000000"/>
        </w:rPr>
      </w:pPr>
      <w:r>
        <w:rPr>
          <w:color w:val="000000"/>
        </w:rPr>
        <w:t xml:space="preserve">Хай малий малому скаже, </w:t>
      </w:r>
    </w:p>
    <w:p w:rsidR="00C8762A" w:rsidRDefault="00C8762A" w:rsidP="00C8762A">
      <w:pPr>
        <w:pStyle w:val="3"/>
        <w:jc w:val="center"/>
        <w:rPr>
          <w:color w:val="000000"/>
        </w:rPr>
      </w:pPr>
      <w:r>
        <w:rPr>
          <w:color w:val="000000"/>
        </w:rPr>
        <w:t>Хай малий теля прив’яже.</w:t>
      </w:r>
    </w:p>
    <w:p w:rsidR="00C8762A" w:rsidRDefault="00C8762A" w:rsidP="00C8762A">
      <w:pPr>
        <w:pStyle w:val="3"/>
        <w:rPr>
          <w:i/>
          <w:color w:val="000000"/>
        </w:rPr>
      </w:pPr>
      <w:r>
        <w:rPr>
          <w:color w:val="000000"/>
        </w:rPr>
        <w:t>Народна творчість.</w:t>
      </w:r>
    </w:p>
    <w:p w:rsidR="00C8762A" w:rsidRDefault="00C8762A" w:rsidP="00C8762A">
      <w:pPr>
        <w:pStyle w:val="3"/>
        <w:jc w:val="left"/>
        <w:rPr>
          <w:i/>
          <w:color w:val="000000"/>
        </w:rPr>
      </w:pPr>
    </w:p>
    <w:p w:rsidR="00C8762A" w:rsidRPr="001B1F87" w:rsidRDefault="00C8762A" w:rsidP="00C8762A">
      <w:pPr>
        <w:pStyle w:val="3"/>
        <w:jc w:val="left"/>
        <w:rPr>
          <w:b/>
          <w:color w:val="000000"/>
          <w:lang w:val="uk-UA"/>
        </w:rPr>
      </w:pPr>
      <w:r w:rsidRPr="001B1F87">
        <w:rPr>
          <w:b/>
          <w:color w:val="000000"/>
        </w:rPr>
        <w:t xml:space="preserve">ІІ. Повідомлення мети </w:t>
      </w:r>
      <w:r w:rsidRPr="001B1F87">
        <w:rPr>
          <w:b/>
          <w:color w:val="000000"/>
          <w:lang w:val="uk-UA"/>
        </w:rPr>
        <w:t xml:space="preserve"> і завдань </w:t>
      </w:r>
      <w:r w:rsidRPr="001B1F87">
        <w:rPr>
          <w:b/>
          <w:color w:val="000000"/>
        </w:rPr>
        <w:t>уроку.</w:t>
      </w:r>
      <w:r w:rsidRPr="001B1F87">
        <w:rPr>
          <w:b/>
          <w:color w:val="000000"/>
          <w:lang w:val="uk-UA"/>
        </w:rPr>
        <w:t xml:space="preserve"> </w:t>
      </w:r>
    </w:p>
    <w:p w:rsidR="00C8762A" w:rsidRDefault="00C8762A" w:rsidP="00C8762A">
      <w:pPr>
        <w:pStyle w:val="3"/>
        <w:jc w:val="left"/>
        <w:rPr>
          <w:i/>
          <w:color w:val="000000"/>
          <w:lang w:val="uk-UA"/>
        </w:rPr>
      </w:pPr>
    </w:p>
    <w:p w:rsidR="00C8762A" w:rsidRPr="001B1F87" w:rsidRDefault="00C8762A" w:rsidP="00C8762A">
      <w:pPr>
        <w:pStyle w:val="3"/>
        <w:jc w:val="left"/>
        <w:rPr>
          <w:b/>
          <w:color w:val="000000"/>
        </w:rPr>
      </w:pPr>
      <w:r w:rsidRPr="001B1F87">
        <w:rPr>
          <w:b/>
          <w:color w:val="000000"/>
        </w:rPr>
        <w:t>ІІІ. Відтворення теоретичних відомостей.</w:t>
      </w:r>
    </w:p>
    <w:p w:rsidR="00C8762A" w:rsidRDefault="00C8762A" w:rsidP="00C8762A">
      <w:pPr>
        <w:pStyle w:val="3"/>
        <w:jc w:val="left"/>
        <w:rPr>
          <w:i/>
          <w:color w:val="000000"/>
        </w:rPr>
      </w:pPr>
    </w:p>
    <w:p w:rsidR="00C8762A" w:rsidRDefault="00C8762A" w:rsidP="00C8762A">
      <w:pPr>
        <w:pStyle w:val="3"/>
        <w:jc w:val="both"/>
        <w:rPr>
          <w:i/>
          <w:color w:val="000000"/>
          <w:lang w:val="uk-UA"/>
        </w:rPr>
      </w:pPr>
      <w:r w:rsidRPr="001B1F87">
        <w:rPr>
          <w:b/>
          <w:i/>
          <w:color w:val="000000"/>
          <w:lang w:val="uk-UA"/>
        </w:rPr>
        <w:t>*</w:t>
      </w:r>
      <w:r w:rsidRPr="001B1F87">
        <w:rPr>
          <w:b/>
          <w:i/>
          <w:color w:val="000000"/>
        </w:rPr>
        <w:t>Бесіда</w:t>
      </w:r>
      <w:r>
        <w:rPr>
          <w:i/>
          <w:color w:val="000000"/>
        </w:rPr>
        <w:t xml:space="preserve">. </w:t>
      </w:r>
    </w:p>
    <w:p w:rsidR="00C8762A" w:rsidRDefault="00C8762A" w:rsidP="00C8762A">
      <w:pPr>
        <w:pStyle w:val="3"/>
        <w:numPr>
          <w:ilvl w:val="0"/>
          <w:numId w:val="1"/>
        </w:numPr>
        <w:jc w:val="both"/>
        <w:rPr>
          <w:color w:val="000000"/>
          <w:lang w:val="uk-UA"/>
        </w:rPr>
      </w:pPr>
      <w:r>
        <w:rPr>
          <w:color w:val="000000"/>
        </w:rPr>
        <w:t xml:space="preserve">Що називається звертанням? </w:t>
      </w:r>
    </w:p>
    <w:p w:rsidR="00C8762A" w:rsidRDefault="00C8762A" w:rsidP="00C8762A">
      <w:pPr>
        <w:pStyle w:val="3"/>
        <w:numPr>
          <w:ilvl w:val="0"/>
          <w:numId w:val="1"/>
        </w:numPr>
        <w:jc w:val="both"/>
        <w:rPr>
          <w:color w:val="000000"/>
          <w:lang w:val="uk-UA"/>
        </w:rPr>
      </w:pPr>
      <w:r>
        <w:rPr>
          <w:color w:val="000000"/>
        </w:rPr>
        <w:t xml:space="preserve">Які бувають звертання за будовою? </w:t>
      </w:r>
    </w:p>
    <w:p w:rsidR="00C8762A" w:rsidRDefault="00C8762A" w:rsidP="00C8762A">
      <w:pPr>
        <w:pStyle w:val="3"/>
        <w:numPr>
          <w:ilvl w:val="0"/>
          <w:numId w:val="1"/>
        </w:numPr>
        <w:jc w:val="both"/>
        <w:rPr>
          <w:color w:val="000000"/>
          <w:lang w:val="uk-UA"/>
        </w:rPr>
      </w:pPr>
      <w:r>
        <w:rPr>
          <w:color w:val="000000"/>
        </w:rPr>
        <w:t>Як інтонуються речення з</w:t>
      </w:r>
      <w:r>
        <w:rPr>
          <w:color w:val="000000"/>
          <w:lang w:val="uk-UA"/>
        </w:rPr>
        <w:t>і</w:t>
      </w:r>
      <w:r>
        <w:rPr>
          <w:color w:val="000000"/>
        </w:rPr>
        <w:t xml:space="preserve"> звертаннями? </w:t>
      </w:r>
    </w:p>
    <w:p w:rsidR="00C8762A" w:rsidRDefault="00C8762A" w:rsidP="00C8762A">
      <w:pPr>
        <w:pStyle w:val="3"/>
        <w:numPr>
          <w:ilvl w:val="0"/>
          <w:numId w:val="1"/>
        </w:numPr>
        <w:jc w:val="both"/>
        <w:rPr>
          <w:color w:val="000000"/>
          <w:lang w:val="uk-UA"/>
        </w:rPr>
      </w:pPr>
      <w:r>
        <w:rPr>
          <w:color w:val="000000"/>
        </w:rPr>
        <w:t xml:space="preserve">Які розділові знаки ставляться при звертанні? </w:t>
      </w:r>
    </w:p>
    <w:p w:rsidR="00C8762A" w:rsidRDefault="00C8762A" w:rsidP="00C8762A">
      <w:pPr>
        <w:pStyle w:val="3"/>
        <w:numPr>
          <w:ilvl w:val="0"/>
          <w:numId w:val="1"/>
        </w:numPr>
        <w:jc w:val="both"/>
        <w:rPr>
          <w:color w:val="000000"/>
          <w:lang w:val="uk-UA"/>
        </w:rPr>
      </w:pPr>
      <w:r>
        <w:rPr>
          <w:color w:val="000000"/>
        </w:rPr>
        <w:t xml:space="preserve">Чи є звертання членом речення? </w:t>
      </w:r>
    </w:p>
    <w:p w:rsidR="00C8762A" w:rsidRDefault="00C8762A" w:rsidP="00C8762A">
      <w:pPr>
        <w:pStyle w:val="3"/>
        <w:numPr>
          <w:ilvl w:val="0"/>
          <w:numId w:val="1"/>
        </w:numPr>
        <w:jc w:val="both"/>
        <w:rPr>
          <w:color w:val="000000"/>
          <w:lang w:val="uk-UA"/>
        </w:rPr>
      </w:pPr>
      <w:r>
        <w:rPr>
          <w:color w:val="000000"/>
        </w:rPr>
        <w:t xml:space="preserve">Якими частинами мови зазвичай виражаються звертання? </w:t>
      </w:r>
    </w:p>
    <w:p w:rsidR="00C8762A" w:rsidRDefault="00C8762A" w:rsidP="00C8762A">
      <w:pPr>
        <w:pStyle w:val="3"/>
        <w:numPr>
          <w:ilvl w:val="0"/>
          <w:numId w:val="1"/>
        </w:numPr>
        <w:jc w:val="both"/>
        <w:rPr>
          <w:color w:val="000000"/>
        </w:rPr>
      </w:pPr>
      <w:r>
        <w:rPr>
          <w:color w:val="000000"/>
        </w:rPr>
        <w:t>У формі яких відмінків ставляться іменники, якими виражаються звертання?</w:t>
      </w:r>
    </w:p>
    <w:p w:rsidR="00C8762A" w:rsidRDefault="00C8762A" w:rsidP="00C8762A">
      <w:pPr>
        <w:pStyle w:val="3"/>
        <w:jc w:val="left"/>
        <w:rPr>
          <w:i/>
          <w:color w:val="000000"/>
        </w:rPr>
      </w:pPr>
    </w:p>
    <w:p w:rsidR="00C8762A" w:rsidRPr="001B1F87" w:rsidRDefault="00C8762A" w:rsidP="00C8762A">
      <w:pPr>
        <w:pStyle w:val="3"/>
        <w:jc w:val="left"/>
        <w:rPr>
          <w:b/>
          <w:color w:val="000000"/>
        </w:rPr>
      </w:pPr>
      <w:r w:rsidRPr="001B1F87">
        <w:rPr>
          <w:b/>
          <w:color w:val="000000"/>
        </w:rPr>
        <w:t>І</w:t>
      </w:r>
      <w:r w:rsidRPr="001B1F87">
        <w:rPr>
          <w:b/>
          <w:color w:val="000000"/>
          <w:lang w:val="en-US"/>
        </w:rPr>
        <w:t>V</w:t>
      </w:r>
      <w:r w:rsidRPr="001B1F87">
        <w:rPr>
          <w:b/>
          <w:color w:val="000000"/>
        </w:rPr>
        <w:t>. Виконання  вправ на закріплення.</w:t>
      </w:r>
    </w:p>
    <w:p w:rsidR="00C8762A" w:rsidRDefault="00C8762A" w:rsidP="00C8762A">
      <w:pPr>
        <w:pStyle w:val="3"/>
        <w:jc w:val="left"/>
        <w:rPr>
          <w:i/>
          <w:color w:val="000000"/>
        </w:rPr>
      </w:pPr>
    </w:p>
    <w:p w:rsidR="00C8762A" w:rsidRDefault="00C8762A" w:rsidP="00C8762A">
      <w:pPr>
        <w:pStyle w:val="3"/>
        <w:jc w:val="both"/>
        <w:rPr>
          <w:color w:val="000000"/>
        </w:rPr>
      </w:pPr>
      <w:r w:rsidRPr="001B1F87">
        <w:rPr>
          <w:b/>
          <w:i/>
          <w:color w:val="000000"/>
        </w:rPr>
        <w:t>*  Попереджувальний диктант.</w:t>
      </w:r>
      <w:r>
        <w:rPr>
          <w:i/>
          <w:color w:val="000000"/>
        </w:rPr>
        <w:t xml:space="preserve"> </w:t>
      </w:r>
      <w:r>
        <w:rPr>
          <w:color w:val="000000"/>
        </w:rPr>
        <w:t>Пояснити, чи є звертання членами речення. Вказати звертання непоширені та поширені. Визначити відмінки іменників, якими виражено звертання.</w:t>
      </w:r>
    </w:p>
    <w:p w:rsidR="00C8762A" w:rsidRDefault="00C8762A" w:rsidP="00C8762A">
      <w:pPr>
        <w:pStyle w:val="3"/>
        <w:jc w:val="left"/>
        <w:rPr>
          <w:b/>
          <w:color w:val="000000"/>
        </w:rPr>
      </w:pPr>
    </w:p>
    <w:p w:rsidR="00C8762A" w:rsidRDefault="00C8762A" w:rsidP="00C8762A">
      <w:pPr>
        <w:pStyle w:val="3"/>
        <w:ind w:firstLine="426"/>
        <w:jc w:val="both"/>
        <w:rPr>
          <w:color w:val="000000"/>
        </w:rPr>
      </w:pPr>
      <w:r>
        <w:rPr>
          <w:color w:val="000000"/>
        </w:rPr>
        <w:t xml:space="preserve">І. Скільки є в нас, любі друзі, для звертання ніжних слів! (Д.Білоус.) Гарна ти, матусю, люба дуже, мила! Ти мене ще змалку звичаю навчила. (К.Перелісна.) </w:t>
      </w:r>
      <w:r w:rsidRPr="00BA30FC">
        <w:t>Дай, бабусю, поцілую сивину твого волосся (А.Костецький.)</w:t>
      </w:r>
      <w:r>
        <w:rPr>
          <w:lang w:val="uk-UA"/>
        </w:rPr>
        <w:t xml:space="preserve"> </w:t>
      </w:r>
      <w:r w:rsidRPr="00BA30FC">
        <w:rPr>
          <w:color w:val="000000"/>
          <w:lang w:val="uk-UA"/>
        </w:rPr>
        <w:t xml:space="preserve">Це ти, моя зоряна батьківська хато, зринаєш сьогодні вві сні. </w:t>
      </w:r>
      <w:r>
        <w:rPr>
          <w:color w:val="000000"/>
        </w:rPr>
        <w:t>(Д.Білоус.)</w:t>
      </w:r>
      <w:r>
        <w:rPr>
          <w:color w:val="000000"/>
          <w:lang w:val="uk-UA"/>
        </w:rPr>
        <w:t xml:space="preserve"> Т</w:t>
      </w:r>
      <w:r>
        <w:rPr>
          <w:color w:val="000000"/>
        </w:rPr>
        <w:t xml:space="preserve">ату, скрипочку купіть! (Л.Забашта.)  Там ми, братове, збирались не раз в дружній розмові і в дружньому ділі. (М.Рильський.)  </w:t>
      </w:r>
    </w:p>
    <w:p w:rsidR="00C8762A" w:rsidRDefault="00C8762A" w:rsidP="00C8762A">
      <w:pPr>
        <w:pStyle w:val="3"/>
        <w:ind w:firstLine="426"/>
        <w:jc w:val="both"/>
        <w:rPr>
          <w:color w:val="000000"/>
        </w:rPr>
      </w:pPr>
      <w:r>
        <w:rPr>
          <w:color w:val="000000"/>
        </w:rPr>
        <w:t xml:space="preserve">ІІ. О ніжний Ніжине, я знов сюди прийшла… Лебедю, лебедю, птице високого злету, де ж свої крилечка ти по світах натрудив? Лебедю, лебедю, жде тебе озеро наше, ждуть тебе заводі, тихі дніпрові світи, неба Вкраїни бездонная чаша, рідного берега  чистий пісок золотий. Лебедю, лебедю! Ти повертаєш додому на тихії води, на зорі Вкраїни ясні… </w:t>
      </w:r>
    </w:p>
    <w:p w:rsidR="00C8762A" w:rsidRDefault="00C8762A" w:rsidP="00C8762A">
      <w:pPr>
        <w:pStyle w:val="3"/>
        <w:ind w:firstLine="426"/>
        <w:rPr>
          <w:color w:val="000000"/>
          <w:lang w:val="uk-UA"/>
        </w:rPr>
      </w:pPr>
      <w:r>
        <w:rPr>
          <w:color w:val="000000"/>
        </w:rPr>
        <w:t>З тв. Л.Забашти.</w:t>
      </w:r>
    </w:p>
    <w:p w:rsidR="00C8762A" w:rsidRDefault="00C8762A" w:rsidP="00C8762A">
      <w:pPr>
        <w:pStyle w:val="3"/>
        <w:jc w:val="both"/>
        <w:rPr>
          <w:b/>
          <w:color w:val="000000"/>
        </w:rPr>
      </w:pPr>
    </w:p>
    <w:p w:rsidR="00C8762A" w:rsidRDefault="00C8762A" w:rsidP="00C8762A">
      <w:pPr>
        <w:pStyle w:val="3"/>
        <w:jc w:val="both"/>
        <w:rPr>
          <w:color w:val="000000"/>
        </w:rPr>
      </w:pPr>
      <w:r w:rsidRPr="001B1F87">
        <w:rPr>
          <w:b/>
          <w:i/>
          <w:color w:val="000000"/>
        </w:rPr>
        <w:t>* Самостійна робота.</w:t>
      </w:r>
      <w:r>
        <w:rPr>
          <w:i/>
          <w:color w:val="000000"/>
        </w:rPr>
        <w:t xml:space="preserve"> </w:t>
      </w:r>
      <w:r>
        <w:rPr>
          <w:color w:val="000000"/>
        </w:rPr>
        <w:t>Переписати, вставляючи пропущені букви та розставляючи пропущені розділові знаки (подаємо речення без їх вилучення). Звертання підкреслити.</w:t>
      </w:r>
    </w:p>
    <w:p w:rsidR="00C8762A" w:rsidRDefault="00C8762A" w:rsidP="00C8762A">
      <w:pPr>
        <w:pStyle w:val="3"/>
        <w:jc w:val="left"/>
        <w:rPr>
          <w:b/>
          <w:color w:val="000000"/>
        </w:rPr>
      </w:pPr>
    </w:p>
    <w:p w:rsidR="00C8762A" w:rsidRDefault="00C8762A" w:rsidP="00C8762A">
      <w:pPr>
        <w:pStyle w:val="a3"/>
        <w:widowControl/>
        <w:ind w:firstLine="426"/>
        <w:jc w:val="both"/>
        <w:rPr>
          <w:color w:val="000000"/>
        </w:rPr>
      </w:pPr>
      <w:r>
        <w:rPr>
          <w:color w:val="000000"/>
        </w:rPr>
        <w:t xml:space="preserve">І. Ось промінь останній!.. Прощай, в..селеє сонечко ясне! (Леся Українка.) Дощик, дощик голубий, колосків не оббий... (А. Малишко). В..сну шануй, не спи, воркуй, наш голуб зозулястенький! (Л.Глібов.) Тужу за вами, солов’ї Вкраїни! (М.Рильський.) </w:t>
      </w:r>
    </w:p>
    <w:p w:rsidR="00C8762A" w:rsidRDefault="00C8762A" w:rsidP="00C8762A">
      <w:pPr>
        <w:pStyle w:val="a3"/>
        <w:widowControl/>
        <w:ind w:firstLine="426"/>
        <w:jc w:val="both"/>
        <w:rPr>
          <w:color w:val="000000"/>
        </w:rPr>
      </w:pPr>
      <w:r>
        <w:rPr>
          <w:color w:val="000000"/>
        </w:rPr>
        <w:t xml:space="preserve">ІІ. Не щ..бечи, соловейку, під вікном бл..зенько! Не щ..бечи, малюсенький, на зорі раненько! (В.Забіла.) О гуси, гусенята!  Прилиньте нині взяти на кр..лята з..мних дітей! (М.Рильський.) А ви, орли, в небі майте, мою шаблю пригадайте! (Олександр Олесь.) Я не заздрю соколові, друзі, бо і сам кр..лату душу маю. (П.Воронько.) </w:t>
      </w:r>
    </w:p>
    <w:p w:rsidR="00C8762A" w:rsidRDefault="00C8762A" w:rsidP="00C8762A">
      <w:pPr>
        <w:pStyle w:val="3"/>
        <w:jc w:val="both"/>
        <w:rPr>
          <w:color w:val="000000"/>
        </w:rPr>
      </w:pPr>
    </w:p>
    <w:p w:rsidR="00C8762A" w:rsidRPr="001B1F87" w:rsidRDefault="00C8762A" w:rsidP="00C8762A">
      <w:pPr>
        <w:pStyle w:val="3"/>
        <w:jc w:val="both"/>
        <w:rPr>
          <w:b/>
          <w:i/>
          <w:color w:val="000000"/>
        </w:rPr>
      </w:pPr>
      <w:r w:rsidRPr="001B1F87">
        <w:rPr>
          <w:b/>
          <w:i/>
          <w:color w:val="000000"/>
        </w:rPr>
        <w:t>* Переп</w:t>
      </w:r>
      <w:r>
        <w:rPr>
          <w:b/>
          <w:i/>
          <w:color w:val="000000"/>
        </w:rPr>
        <w:t xml:space="preserve">исати речення, на місці крапок </w:t>
      </w:r>
      <w:r>
        <w:rPr>
          <w:b/>
          <w:i/>
          <w:color w:val="000000"/>
          <w:lang w:val="uk-UA"/>
        </w:rPr>
        <w:t>у</w:t>
      </w:r>
      <w:r>
        <w:rPr>
          <w:b/>
          <w:i/>
          <w:color w:val="000000"/>
        </w:rPr>
        <w:t>ставляючи вибране з дові</w:t>
      </w:r>
      <w:r>
        <w:rPr>
          <w:b/>
          <w:i/>
          <w:color w:val="000000"/>
          <w:lang w:val="uk-UA"/>
        </w:rPr>
        <w:t>д</w:t>
      </w:r>
      <w:r w:rsidRPr="001B1F87">
        <w:rPr>
          <w:b/>
          <w:i/>
          <w:color w:val="000000"/>
        </w:rPr>
        <w:t>к</w:t>
      </w:r>
      <w:r>
        <w:rPr>
          <w:b/>
          <w:i/>
          <w:color w:val="000000"/>
          <w:lang w:val="uk-UA"/>
        </w:rPr>
        <w:t>и</w:t>
      </w:r>
      <w:r w:rsidRPr="001B1F87">
        <w:rPr>
          <w:b/>
          <w:i/>
          <w:color w:val="000000"/>
        </w:rPr>
        <w:t xml:space="preserve"> звертання. Розставити розділові знаки.</w:t>
      </w:r>
    </w:p>
    <w:p w:rsidR="00C8762A" w:rsidRDefault="00C8762A" w:rsidP="00C8762A">
      <w:pPr>
        <w:pStyle w:val="3"/>
        <w:jc w:val="left"/>
        <w:rPr>
          <w:color w:val="000000"/>
        </w:rPr>
      </w:pPr>
    </w:p>
    <w:p w:rsidR="00C8762A" w:rsidRDefault="00C8762A" w:rsidP="00C8762A">
      <w:pPr>
        <w:pStyle w:val="3"/>
        <w:ind w:firstLine="426"/>
        <w:jc w:val="both"/>
        <w:rPr>
          <w:color w:val="000000"/>
        </w:rPr>
      </w:pPr>
      <w:r>
        <w:rPr>
          <w:color w:val="000000"/>
        </w:rPr>
        <w:t>Ой чому ти не літаєш … ? Ой чому ти не гуляєш …? (С.Руданський) Чи слово виросло з любові? Світися … в батьківському слові! (Р.Лубківський.) Зашуми … високими травами про тяжіння земне до великої правди! (О.Князенко.) Не загублю тебе я …!  Волошково, барвінково, терново повік ти будеш у мені цвісти. (Л.Литвинчук.) …! Які ви дорогі мені! (Б.Лепкий.)</w:t>
      </w:r>
    </w:p>
    <w:p w:rsidR="00C8762A" w:rsidRDefault="00C8762A" w:rsidP="00C8762A">
      <w:pPr>
        <w:pStyle w:val="3"/>
        <w:jc w:val="left"/>
        <w:rPr>
          <w:color w:val="000000"/>
        </w:rPr>
      </w:pPr>
    </w:p>
    <w:p w:rsidR="00C8762A" w:rsidRPr="001B1F87" w:rsidRDefault="00C8762A" w:rsidP="00C8762A">
      <w:pPr>
        <w:pStyle w:val="3"/>
        <w:jc w:val="left"/>
        <w:rPr>
          <w:b/>
          <w:color w:val="000000"/>
        </w:rPr>
      </w:pPr>
      <w:r>
        <w:rPr>
          <w:b/>
          <w:color w:val="000000"/>
        </w:rPr>
        <w:t>Довід</w:t>
      </w:r>
      <w:r w:rsidRPr="001B1F87">
        <w:rPr>
          <w:b/>
          <w:color w:val="000000"/>
        </w:rPr>
        <w:t>к</w:t>
      </w:r>
      <w:r>
        <w:rPr>
          <w:b/>
          <w:color w:val="000000"/>
          <w:lang w:val="uk-UA"/>
        </w:rPr>
        <w:t>а</w:t>
      </w:r>
      <w:r w:rsidRPr="001B1F87">
        <w:rPr>
          <w:b/>
          <w:color w:val="000000"/>
        </w:rPr>
        <w:t>.</w:t>
      </w:r>
    </w:p>
    <w:p w:rsidR="00C8762A" w:rsidRDefault="00C8762A" w:rsidP="00C8762A">
      <w:pPr>
        <w:pStyle w:val="3"/>
        <w:jc w:val="both"/>
        <w:rPr>
          <w:color w:val="000000"/>
        </w:rPr>
      </w:pPr>
      <w:r>
        <w:rPr>
          <w:color w:val="000000"/>
        </w:rPr>
        <w:t>Орле сивокрилий; хлопче чорнобривий. Правдо. Наша пісне. Рідна мово. Згадки з дитячих ранніх літ.</w:t>
      </w:r>
    </w:p>
    <w:p w:rsidR="00C8762A" w:rsidRDefault="00C8762A" w:rsidP="00C8762A">
      <w:pPr>
        <w:pStyle w:val="3"/>
        <w:jc w:val="left"/>
        <w:rPr>
          <w:color w:val="000000"/>
        </w:rPr>
      </w:pPr>
    </w:p>
    <w:p w:rsidR="00C8762A" w:rsidRPr="001B1F87" w:rsidRDefault="00C8762A" w:rsidP="00C8762A">
      <w:pPr>
        <w:pStyle w:val="3"/>
        <w:jc w:val="both"/>
        <w:rPr>
          <w:b/>
          <w:i/>
          <w:color w:val="000000"/>
        </w:rPr>
      </w:pPr>
      <w:r w:rsidRPr="001B1F87">
        <w:rPr>
          <w:b/>
          <w:i/>
          <w:color w:val="000000"/>
        </w:rPr>
        <w:t>* Додаткове завдання</w:t>
      </w:r>
      <w:r>
        <w:rPr>
          <w:i/>
          <w:color w:val="000000"/>
        </w:rPr>
        <w:t xml:space="preserve"> (</w:t>
      </w:r>
      <w:r>
        <w:rPr>
          <w:color w:val="000000"/>
        </w:rPr>
        <w:t>для тих, хто швидше впорався</w:t>
      </w:r>
      <w:r w:rsidRPr="001B1F87">
        <w:rPr>
          <w:b/>
          <w:i/>
          <w:color w:val="000000"/>
        </w:rPr>
        <w:t xml:space="preserve">). </w:t>
      </w:r>
      <w:r>
        <w:rPr>
          <w:b/>
          <w:i/>
          <w:color w:val="000000"/>
        </w:rPr>
        <w:t xml:space="preserve">Самостійно скласти речення, </w:t>
      </w:r>
      <w:r>
        <w:rPr>
          <w:b/>
          <w:i/>
          <w:color w:val="000000"/>
          <w:lang w:val="uk-UA"/>
        </w:rPr>
        <w:t>у</w:t>
      </w:r>
      <w:r w:rsidRPr="001B1F87">
        <w:rPr>
          <w:b/>
          <w:i/>
          <w:color w:val="000000"/>
        </w:rPr>
        <w:t xml:space="preserve"> яких подані слова та словосполучення виступали б звертаннями.</w:t>
      </w:r>
    </w:p>
    <w:p w:rsidR="00C8762A" w:rsidRDefault="00C8762A" w:rsidP="00C8762A">
      <w:pPr>
        <w:pStyle w:val="3"/>
        <w:jc w:val="left"/>
        <w:rPr>
          <w:b/>
          <w:color w:val="000000"/>
        </w:rPr>
      </w:pPr>
    </w:p>
    <w:p w:rsidR="00C8762A" w:rsidRDefault="00C8762A" w:rsidP="00C8762A">
      <w:pPr>
        <w:pStyle w:val="3"/>
        <w:jc w:val="center"/>
        <w:rPr>
          <w:color w:val="000000"/>
        </w:rPr>
      </w:pPr>
      <w:r>
        <w:rPr>
          <w:color w:val="000000"/>
        </w:rPr>
        <w:t>Моя земля; вітчизна; матінка; народ рідний.</w:t>
      </w:r>
    </w:p>
    <w:p w:rsidR="00C8762A" w:rsidRDefault="00C8762A" w:rsidP="00C8762A">
      <w:pPr>
        <w:pStyle w:val="3"/>
        <w:jc w:val="left"/>
        <w:rPr>
          <w:i/>
          <w:color w:val="000000"/>
        </w:rPr>
      </w:pPr>
    </w:p>
    <w:p w:rsidR="00C8762A" w:rsidRPr="001B1F87" w:rsidRDefault="00C8762A" w:rsidP="00C8762A">
      <w:pPr>
        <w:pStyle w:val="3"/>
        <w:jc w:val="left"/>
        <w:rPr>
          <w:b/>
          <w:color w:val="000000"/>
        </w:rPr>
      </w:pPr>
      <w:r w:rsidRPr="001B1F87">
        <w:rPr>
          <w:b/>
          <w:color w:val="000000"/>
          <w:lang w:val="en-US"/>
        </w:rPr>
        <w:t>V</w:t>
      </w:r>
      <w:r w:rsidRPr="001B1F87">
        <w:rPr>
          <w:b/>
          <w:color w:val="000000"/>
        </w:rPr>
        <w:t xml:space="preserve">. </w:t>
      </w:r>
      <w:r>
        <w:rPr>
          <w:b/>
          <w:color w:val="000000"/>
        </w:rPr>
        <w:t>Під</w:t>
      </w:r>
      <w:r>
        <w:rPr>
          <w:b/>
          <w:color w:val="000000"/>
          <w:lang w:val="uk-UA"/>
        </w:rPr>
        <w:t>битт</w:t>
      </w:r>
      <w:r w:rsidRPr="001B1F87">
        <w:rPr>
          <w:b/>
          <w:color w:val="000000"/>
        </w:rPr>
        <w:t>я підсумків уроку.</w:t>
      </w:r>
    </w:p>
    <w:p w:rsidR="00C8762A" w:rsidRDefault="00C8762A" w:rsidP="00C8762A">
      <w:pPr>
        <w:pStyle w:val="3"/>
        <w:jc w:val="left"/>
        <w:rPr>
          <w:b/>
          <w:color w:val="000000"/>
        </w:rPr>
      </w:pPr>
    </w:p>
    <w:p w:rsidR="00C8762A" w:rsidRDefault="00C8762A" w:rsidP="00C8762A">
      <w:pPr>
        <w:pStyle w:val="3"/>
        <w:jc w:val="both"/>
        <w:rPr>
          <w:color w:val="000000"/>
        </w:rPr>
      </w:pPr>
      <w:r w:rsidRPr="001B1F87">
        <w:rPr>
          <w:b/>
          <w:color w:val="000000"/>
          <w:lang w:val="en-US"/>
        </w:rPr>
        <w:t>V</w:t>
      </w:r>
      <w:r w:rsidRPr="001B1F87">
        <w:rPr>
          <w:b/>
          <w:color w:val="000000"/>
        </w:rPr>
        <w:t>І. Домашнє завдання</w:t>
      </w:r>
      <w:r>
        <w:rPr>
          <w:b/>
          <w:color w:val="000000"/>
          <w:lang w:val="uk-UA"/>
        </w:rPr>
        <w:t>.</w:t>
      </w:r>
      <w:r>
        <w:rPr>
          <w:i/>
          <w:color w:val="000000"/>
        </w:rPr>
        <w:t xml:space="preserve">. </w:t>
      </w:r>
      <w:r>
        <w:rPr>
          <w:color w:val="000000"/>
        </w:rPr>
        <w:t xml:space="preserve">Творча робота: скласти та записати висловлювання на тему “Моє  місто” (обсяг  5-6 речень), використавши  </w:t>
      </w:r>
      <w:r>
        <w:rPr>
          <w:color w:val="000000"/>
          <w:lang w:val="uk-UA"/>
        </w:rPr>
        <w:t xml:space="preserve">в ньому  </w:t>
      </w:r>
      <w:r>
        <w:rPr>
          <w:color w:val="000000"/>
        </w:rPr>
        <w:t>2-3 звертання.</w:t>
      </w:r>
    </w:p>
    <w:p w:rsidR="00C8762A" w:rsidRDefault="00C8762A" w:rsidP="00C8762A">
      <w:pPr>
        <w:pStyle w:val="3"/>
        <w:jc w:val="left"/>
        <w:rPr>
          <w:b/>
          <w:color w:val="000000"/>
        </w:rPr>
      </w:pPr>
    </w:p>
    <w:p w:rsidR="00C8762A" w:rsidRDefault="00C8762A" w:rsidP="00C8762A">
      <w:pPr>
        <w:pStyle w:val="3"/>
        <w:rPr>
          <w:color w:val="000000"/>
        </w:rPr>
      </w:pPr>
      <w:r>
        <w:rPr>
          <w:color w:val="000000"/>
        </w:rPr>
        <w:t>Дата__________________</w:t>
      </w:r>
    </w:p>
    <w:p w:rsidR="0027545A" w:rsidRDefault="0027545A">
      <w:bookmarkStart w:id="0" w:name="_GoBack"/>
      <w:bookmarkEnd w:id="0"/>
    </w:p>
    <w:sectPr w:rsidR="0027545A"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65356D"/>
    <w:multiLevelType w:val="hybridMultilevel"/>
    <w:tmpl w:val="4B2C4A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62A"/>
    <w:rsid w:val="0027545A"/>
    <w:rsid w:val="00666A85"/>
    <w:rsid w:val="00C8762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62A"/>
    <w:rPr>
      <w:rFonts w:ascii="Times New Roman" w:eastAsia="Times New Roman" w:hAnsi="Times New Roman" w:cs="Times New Roman"/>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8762A"/>
    <w:pPr>
      <w:widowControl w:val="0"/>
    </w:pPr>
    <w:rPr>
      <w:szCs w:val="20"/>
      <w:lang w:val="ru-RU"/>
    </w:rPr>
  </w:style>
  <w:style w:type="character" w:customStyle="1" w:styleId="a4">
    <w:name w:val="Основной текст Знак"/>
    <w:basedOn w:val="a0"/>
    <w:link w:val="a3"/>
    <w:rsid w:val="00C8762A"/>
    <w:rPr>
      <w:rFonts w:ascii="Times New Roman" w:eastAsia="Times New Roman" w:hAnsi="Times New Roman" w:cs="Times New Roman"/>
      <w:sz w:val="28"/>
      <w:szCs w:val="20"/>
    </w:rPr>
  </w:style>
  <w:style w:type="paragraph" w:styleId="3">
    <w:name w:val="Body Text 3"/>
    <w:basedOn w:val="a"/>
    <w:link w:val="30"/>
    <w:rsid w:val="00C8762A"/>
    <w:pPr>
      <w:jc w:val="right"/>
    </w:pPr>
    <w:rPr>
      <w:szCs w:val="20"/>
      <w:lang w:val="ru-RU"/>
    </w:rPr>
  </w:style>
  <w:style w:type="character" w:customStyle="1" w:styleId="30">
    <w:name w:val="Основной текст 3 Знак"/>
    <w:basedOn w:val="a0"/>
    <w:link w:val="3"/>
    <w:rsid w:val="00C8762A"/>
    <w:rPr>
      <w:rFonts w:ascii="Times New Roman" w:eastAsia="Times New Roman" w:hAnsi="Times New Roman" w:cs="Times New Roman"/>
      <w:sz w:val="28"/>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62A"/>
    <w:rPr>
      <w:rFonts w:ascii="Times New Roman" w:eastAsia="Times New Roman" w:hAnsi="Times New Roman" w:cs="Times New Roman"/>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8762A"/>
    <w:pPr>
      <w:widowControl w:val="0"/>
    </w:pPr>
    <w:rPr>
      <w:szCs w:val="20"/>
      <w:lang w:val="ru-RU"/>
    </w:rPr>
  </w:style>
  <w:style w:type="character" w:customStyle="1" w:styleId="a4">
    <w:name w:val="Основной текст Знак"/>
    <w:basedOn w:val="a0"/>
    <w:link w:val="a3"/>
    <w:rsid w:val="00C8762A"/>
    <w:rPr>
      <w:rFonts w:ascii="Times New Roman" w:eastAsia="Times New Roman" w:hAnsi="Times New Roman" w:cs="Times New Roman"/>
      <w:sz w:val="28"/>
      <w:szCs w:val="20"/>
    </w:rPr>
  </w:style>
  <w:style w:type="paragraph" w:styleId="3">
    <w:name w:val="Body Text 3"/>
    <w:basedOn w:val="a"/>
    <w:link w:val="30"/>
    <w:rsid w:val="00C8762A"/>
    <w:pPr>
      <w:jc w:val="right"/>
    </w:pPr>
    <w:rPr>
      <w:szCs w:val="20"/>
      <w:lang w:val="ru-RU"/>
    </w:rPr>
  </w:style>
  <w:style w:type="character" w:customStyle="1" w:styleId="30">
    <w:name w:val="Основной текст 3 Знак"/>
    <w:basedOn w:val="a0"/>
    <w:link w:val="3"/>
    <w:rsid w:val="00C8762A"/>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4901</Characters>
  <Application>Microsoft Macintosh Word</Application>
  <DocSecurity>0</DocSecurity>
  <Lines>40</Lines>
  <Paragraphs>11</Paragraphs>
  <ScaleCrop>false</ScaleCrop>
  <Company>CRVGP-F9DFF-YCR4X-D9GMM-9GQYB</Company>
  <LinksUpToDate>false</LinksUpToDate>
  <CharactersWithSpaces>5749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2014-04-04T13:16:00Z</dcterms:created>
  <dcterms:modified xsi:type="dcterms:W3CDTF">2014-04-04T13:16:00Z</dcterms:modified>
</cp:coreProperties>
</file>