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E8D" w:rsidRDefault="00160E8D" w:rsidP="00160E8D">
      <w:pPr>
        <w:jc w:val="center"/>
        <w:rPr>
          <w:b/>
          <w:color w:val="000000"/>
        </w:rPr>
      </w:pPr>
      <w:r>
        <w:rPr>
          <w:b/>
          <w:color w:val="000000"/>
        </w:rPr>
        <w:t>Урок № 37</w:t>
      </w:r>
    </w:p>
    <w:p w:rsidR="00160E8D" w:rsidRDefault="00160E8D" w:rsidP="00160E8D">
      <w:pPr>
        <w:jc w:val="center"/>
        <w:rPr>
          <w:color w:val="000000"/>
        </w:rPr>
      </w:pPr>
      <w:r>
        <w:rPr>
          <w:color w:val="000000"/>
        </w:rPr>
        <w:t>Зв</w:t>
      </w:r>
      <w:r>
        <w:rPr>
          <w:color w:val="000000"/>
          <w:lang w:val="ru-RU"/>
        </w:rPr>
        <w:t>’</w:t>
      </w:r>
      <w:r>
        <w:rPr>
          <w:color w:val="000000"/>
        </w:rPr>
        <w:t>язне мовлення</w:t>
      </w:r>
    </w:p>
    <w:p w:rsidR="00160E8D" w:rsidRPr="00B73F98" w:rsidRDefault="00160E8D" w:rsidP="00160E8D">
      <w:pPr>
        <w:jc w:val="center"/>
        <w:rPr>
          <w:b/>
          <w:color w:val="000000"/>
        </w:rPr>
      </w:pPr>
      <w:r w:rsidRPr="00B73F98">
        <w:rPr>
          <w:b/>
          <w:color w:val="000000"/>
        </w:rPr>
        <w:t>Складання діалогів зі звертаннями та вставними словами</w:t>
      </w:r>
    </w:p>
    <w:p w:rsidR="00160E8D" w:rsidRDefault="00160E8D" w:rsidP="00160E8D">
      <w:pPr>
        <w:jc w:val="both"/>
        <w:rPr>
          <w:color w:val="000000"/>
        </w:rPr>
      </w:pPr>
      <w:r>
        <w:rPr>
          <w:b/>
          <w:color w:val="000000"/>
        </w:rPr>
        <w:t xml:space="preserve">Мета: </w:t>
      </w:r>
      <w:r>
        <w:rPr>
          <w:color w:val="000000"/>
        </w:rPr>
        <w:t xml:space="preserve">з’ясувати рівень оволодіння учнями таким видом мовленнєвої діяльності, як говоріння, рівень сформованості вміння складати, розігрувати діалог відповідно до мовленнєвої ситуації й мети спілкування, сформованості вміння додержувати правил спілкування, доречно вживати у репліках діалогу звертання та вставні слова; формувати вміння застосовувати здобуті теоретичні знання у мовленнєвій практиці; уточнювати й збагачувати словниковий запас учнів, удосконалювати навички правильного інтонування реплік, розвивати культуру усного мовлення, увагу, прищеплювати поважливе ставлення до таких рис, як чемність і толерантість. </w:t>
      </w:r>
    </w:p>
    <w:p w:rsidR="00160E8D" w:rsidRDefault="00160E8D" w:rsidP="00160E8D">
      <w:pPr>
        <w:pStyle w:val="3"/>
        <w:widowControl w:val="0"/>
        <w:rPr>
          <w:lang w:val="uk-UA"/>
        </w:rPr>
      </w:pPr>
    </w:p>
    <w:p w:rsidR="00160E8D" w:rsidRDefault="00160E8D" w:rsidP="00160E8D">
      <w:pPr>
        <w:pStyle w:val="3"/>
        <w:widowControl w:val="0"/>
      </w:pPr>
      <w:proofErr w:type="spellStart"/>
      <w:r>
        <w:t>Хід</w:t>
      </w:r>
      <w:proofErr w:type="spellEnd"/>
      <w:r>
        <w:t xml:space="preserve"> уроку</w:t>
      </w:r>
    </w:p>
    <w:p w:rsidR="00160E8D" w:rsidRDefault="00160E8D" w:rsidP="00160E8D">
      <w:pPr>
        <w:jc w:val="both"/>
      </w:pPr>
    </w:p>
    <w:p w:rsidR="00160E8D" w:rsidRPr="00B73F98" w:rsidRDefault="00160E8D" w:rsidP="00160E8D">
      <w:pPr>
        <w:jc w:val="both"/>
        <w:rPr>
          <w:b/>
        </w:rPr>
      </w:pPr>
      <w:r w:rsidRPr="00B73F98">
        <w:rPr>
          <w:b/>
        </w:rPr>
        <w:t xml:space="preserve">І. Повідомлення мети і завдань уроку. </w:t>
      </w:r>
    </w:p>
    <w:p w:rsidR="00160E8D" w:rsidRPr="00B73F98" w:rsidRDefault="00160E8D" w:rsidP="00160E8D">
      <w:pPr>
        <w:jc w:val="both"/>
        <w:rPr>
          <w:b/>
        </w:rPr>
      </w:pPr>
    </w:p>
    <w:p w:rsidR="00160E8D" w:rsidRPr="00B73F98" w:rsidRDefault="00160E8D" w:rsidP="00160E8D">
      <w:pPr>
        <w:jc w:val="both"/>
        <w:rPr>
          <w:b/>
        </w:rPr>
      </w:pPr>
      <w:r w:rsidRPr="00B73F98">
        <w:rPr>
          <w:b/>
        </w:rPr>
        <w:t>ІІ. Підготовка до складання діалогів.</w:t>
      </w:r>
    </w:p>
    <w:p w:rsidR="00160E8D" w:rsidRDefault="00160E8D" w:rsidP="00160E8D">
      <w:pPr>
        <w:jc w:val="both"/>
      </w:pPr>
    </w:p>
    <w:p w:rsidR="00160E8D" w:rsidRDefault="00160E8D" w:rsidP="00160E8D">
      <w:pPr>
        <w:jc w:val="both"/>
      </w:pPr>
      <w:r w:rsidRPr="00B73F98">
        <w:rPr>
          <w:b/>
        </w:rPr>
        <w:t>*Робота з підручником</w:t>
      </w:r>
      <w:r>
        <w:rPr>
          <w:i/>
        </w:rPr>
        <w:t xml:space="preserve">. </w:t>
      </w:r>
      <w:r>
        <w:t>Виконання  вправи 253 (усно).</w:t>
      </w:r>
    </w:p>
    <w:p w:rsidR="00160E8D" w:rsidRDefault="00160E8D" w:rsidP="00160E8D">
      <w:pPr>
        <w:jc w:val="both"/>
      </w:pPr>
    </w:p>
    <w:p w:rsidR="00160E8D" w:rsidRPr="00B73F98" w:rsidRDefault="00160E8D" w:rsidP="00160E8D">
      <w:pPr>
        <w:jc w:val="both"/>
        <w:rPr>
          <w:b/>
        </w:rPr>
      </w:pPr>
      <w:r w:rsidRPr="00B73F98">
        <w:rPr>
          <w:b/>
        </w:rPr>
        <w:t>ІІІ.  Робота над складанням діалогів.</w:t>
      </w:r>
    </w:p>
    <w:p w:rsidR="00160E8D" w:rsidRDefault="00160E8D" w:rsidP="00160E8D">
      <w:pPr>
        <w:jc w:val="both"/>
      </w:pPr>
    </w:p>
    <w:p w:rsidR="00160E8D" w:rsidRPr="00B73F98" w:rsidRDefault="00160E8D" w:rsidP="00160E8D">
      <w:pPr>
        <w:jc w:val="both"/>
        <w:rPr>
          <w:b/>
          <w:i/>
        </w:rPr>
      </w:pPr>
      <w:r w:rsidRPr="00B73F98">
        <w:rPr>
          <w:b/>
          <w:i/>
        </w:rPr>
        <w:t>* Виконанн</w:t>
      </w:r>
      <w:r>
        <w:rPr>
          <w:b/>
          <w:i/>
        </w:rPr>
        <w:t>я ситуативних  вправ. Учні, об»єднавшись у  пари, впродовж  3-5 хвилин обмірков</w:t>
      </w:r>
      <w:r w:rsidRPr="00B73F98">
        <w:rPr>
          <w:b/>
          <w:i/>
        </w:rPr>
        <w:t xml:space="preserve">ують діалог відповідно до окресленої вчителем ситуації та розігрують його перед класом. </w:t>
      </w:r>
    </w:p>
    <w:p w:rsidR="00160E8D" w:rsidRDefault="00160E8D" w:rsidP="00160E8D">
      <w:pPr>
        <w:jc w:val="both"/>
      </w:pPr>
    </w:p>
    <w:p w:rsidR="00160E8D" w:rsidRPr="00B73F98" w:rsidRDefault="00160E8D" w:rsidP="00160E8D">
      <w:pPr>
        <w:jc w:val="both"/>
        <w:rPr>
          <w:b/>
          <w:i/>
        </w:rPr>
      </w:pPr>
      <w:r w:rsidRPr="00B73F98">
        <w:rPr>
          <w:b/>
          <w:i/>
        </w:rPr>
        <w:t xml:space="preserve">* Використовуючи  </w:t>
      </w:r>
      <w:r w:rsidRPr="00B73F98">
        <w:rPr>
          <w:b/>
        </w:rPr>
        <w:t>звертання, вставнi слова та сполучення слiв</w:t>
      </w:r>
      <w:r w:rsidRPr="00B73F98">
        <w:rPr>
          <w:b/>
          <w:i/>
        </w:rPr>
        <w:t>, скласти i розіграти  дiалоги, можливi  мiж</w:t>
      </w:r>
    </w:p>
    <w:p w:rsidR="00160E8D" w:rsidRDefault="00160E8D" w:rsidP="00160E8D">
      <w:pPr>
        <w:jc w:val="both"/>
      </w:pPr>
    </w:p>
    <w:p w:rsidR="00160E8D" w:rsidRPr="00B73F98" w:rsidRDefault="00160E8D" w:rsidP="00160E8D">
      <w:pPr>
        <w:numPr>
          <w:ilvl w:val="1"/>
          <w:numId w:val="1"/>
        </w:numPr>
        <w:jc w:val="both"/>
      </w:pPr>
      <w:r w:rsidRPr="00B73F98">
        <w:t xml:space="preserve">п’ятикласником та його батьками  про те, що не слiд дарувати меншiй сестричці комп’ютер, щоб убезпечити її від погіршення зору (співрозмовники </w:t>
      </w:r>
      <w:r w:rsidRPr="00B73F98">
        <w:rPr>
          <w:b/>
        </w:rPr>
        <w:t>не зовсiм упевненi</w:t>
      </w:r>
      <w:r w:rsidRPr="00B73F98">
        <w:t xml:space="preserve"> в слушності такої думки);</w:t>
      </w:r>
    </w:p>
    <w:p w:rsidR="00160E8D" w:rsidRPr="00B73F98" w:rsidRDefault="00160E8D" w:rsidP="00160E8D">
      <w:pPr>
        <w:jc w:val="both"/>
      </w:pPr>
    </w:p>
    <w:p w:rsidR="00160E8D" w:rsidRPr="00B73F98" w:rsidRDefault="00160E8D" w:rsidP="00160E8D">
      <w:pPr>
        <w:numPr>
          <w:ilvl w:val="1"/>
          <w:numId w:val="1"/>
        </w:numPr>
        <w:jc w:val="both"/>
      </w:pPr>
      <w:r w:rsidRPr="00B73F98">
        <w:t>п</w:t>
      </w:r>
      <w:r w:rsidRPr="00B73F98">
        <w:rPr>
          <w:lang w:val="ru-RU"/>
        </w:rPr>
        <w:t>’</w:t>
      </w:r>
      <w:r>
        <w:t xml:space="preserve">ятикласницею </w:t>
      </w:r>
      <w:r w:rsidRPr="00B73F98">
        <w:t>та її сусідом-однолітком  про  те, що вона не наважується подарувати  хлопцеві  кош</w:t>
      </w:r>
      <w:r>
        <w:t xml:space="preserve">еня </w:t>
      </w:r>
      <w:r w:rsidRPr="00B73F98">
        <w:t xml:space="preserve">  її  поро</w:t>
      </w:r>
      <w:r>
        <w:t xml:space="preserve">дистої  кiшки, бо не знає, </w:t>
      </w:r>
      <w:r w:rsidRPr="00B73F98">
        <w:t xml:space="preserve">як  поставляться до такого подарунку його батьки (дівчинка </w:t>
      </w:r>
      <w:r w:rsidRPr="00B73F98">
        <w:rPr>
          <w:b/>
        </w:rPr>
        <w:t>шкодує,</w:t>
      </w:r>
      <w:r w:rsidRPr="00B73F98">
        <w:t xml:space="preserve"> що не зможе задовольнити його прохання);</w:t>
      </w:r>
    </w:p>
    <w:p w:rsidR="00160E8D" w:rsidRPr="00B73F98" w:rsidRDefault="00160E8D" w:rsidP="00160E8D">
      <w:pPr>
        <w:jc w:val="both"/>
      </w:pPr>
    </w:p>
    <w:p w:rsidR="00160E8D" w:rsidRPr="00B73F98" w:rsidRDefault="00160E8D" w:rsidP="00160E8D">
      <w:pPr>
        <w:numPr>
          <w:ilvl w:val="1"/>
          <w:numId w:val="1"/>
        </w:numPr>
        <w:jc w:val="both"/>
      </w:pPr>
      <w:r>
        <w:t xml:space="preserve">двома однокласницями </w:t>
      </w:r>
      <w:r w:rsidRPr="00B73F98">
        <w:t>(телефонна розмова)</w:t>
      </w:r>
      <w:r>
        <w:t xml:space="preserve">, </w:t>
      </w:r>
      <w:r w:rsidRPr="00B73F98">
        <w:t>одна з яких прихворiла, про  те,  як  мин</w:t>
      </w:r>
      <w:r>
        <w:t>ув день у школi (у репліках</w:t>
      </w:r>
      <w:r w:rsidRPr="00B73F98">
        <w:t xml:space="preserve"> чiтко </w:t>
      </w:r>
      <w:r w:rsidRPr="00B73F98">
        <w:rPr>
          <w:b/>
        </w:rPr>
        <w:t>зазначається послідовність подiй</w:t>
      </w:r>
      <w:r w:rsidRPr="00B73F98">
        <w:t>, що вiдбулися протягом дня).</w:t>
      </w:r>
    </w:p>
    <w:p w:rsidR="00160E8D" w:rsidRPr="00B73F98" w:rsidRDefault="00160E8D" w:rsidP="00160E8D">
      <w:pPr>
        <w:jc w:val="both"/>
      </w:pPr>
    </w:p>
    <w:p w:rsidR="00160E8D" w:rsidRPr="00B73F98" w:rsidRDefault="00160E8D" w:rsidP="00160E8D">
      <w:pPr>
        <w:jc w:val="both"/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9"/>
      </w:tblGrid>
      <w:tr w:rsidR="00160E8D" w:rsidTr="00D63165">
        <w:tblPrEx>
          <w:tblCellMar>
            <w:top w:w="0" w:type="dxa"/>
            <w:bottom w:w="0" w:type="dxa"/>
          </w:tblCellMar>
        </w:tblPrEx>
        <w:tc>
          <w:tcPr>
            <w:tcW w:w="8509" w:type="dxa"/>
          </w:tcPr>
          <w:p w:rsidR="00160E8D" w:rsidRPr="00B73F98" w:rsidRDefault="00160E8D" w:rsidP="00D63165">
            <w:pPr>
              <w:pStyle w:val="3"/>
              <w:rPr>
                <w:rFonts w:ascii="Arial" w:hAnsi="Arial"/>
                <w:lang w:val="uk-UA"/>
              </w:rPr>
            </w:pPr>
            <w:r>
              <w:rPr>
                <w:lang w:val="uk-UA"/>
              </w:rPr>
              <w:lastRenderedPageBreak/>
              <w:t>У репліках діалогів використати слова:</w:t>
            </w:r>
          </w:p>
          <w:p w:rsidR="00160E8D" w:rsidRDefault="00160E8D" w:rsidP="00D63165">
            <w:pPr>
              <w:jc w:val="both"/>
              <w:rPr>
                <w:rFonts w:ascii="Arial" w:hAnsi="Arial"/>
              </w:rPr>
            </w:pPr>
          </w:p>
          <w:p w:rsidR="00160E8D" w:rsidRPr="00B73F98" w:rsidRDefault="00160E8D" w:rsidP="00D63165">
            <w:pPr>
              <w:ind w:firstLine="317"/>
              <w:jc w:val="both"/>
            </w:pPr>
            <w:r w:rsidRPr="00B73F98">
              <w:t>Мабуть, видно, здається, бач,  видимо,  до речі, на мій погляд; як мені здається, очевидно.</w:t>
            </w:r>
          </w:p>
          <w:p w:rsidR="00160E8D" w:rsidRPr="00B73F98" w:rsidRDefault="00160E8D" w:rsidP="00D63165">
            <w:pPr>
              <w:ind w:firstLine="317"/>
              <w:jc w:val="both"/>
            </w:pPr>
            <w:r w:rsidRPr="00B73F98">
              <w:t xml:space="preserve">На жаль, на мій погляд, щоправда, між іншим, наприклад, зрозуміло, </w:t>
            </w:r>
          </w:p>
          <w:p w:rsidR="00160E8D" w:rsidRPr="00B73F98" w:rsidRDefault="00160E8D" w:rsidP="00D63165">
            <w:pPr>
              <w:ind w:firstLine="317"/>
              <w:jc w:val="both"/>
            </w:pPr>
            <w:r w:rsidRPr="00B73F98">
              <w:t>По-перше, по-друге, нарешті, отже, щоправда, коротко кажучи, однак.</w:t>
            </w:r>
          </w:p>
          <w:p w:rsidR="00160E8D" w:rsidRDefault="00160E8D" w:rsidP="00D63165">
            <w:pPr>
              <w:jc w:val="both"/>
              <w:rPr>
                <w:rFonts w:ascii="Arial" w:hAnsi="Arial"/>
              </w:rPr>
            </w:pPr>
          </w:p>
        </w:tc>
      </w:tr>
    </w:tbl>
    <w:p w:rsidR="00160E8D" w:rsidRDefault="00160E8D" w:rsidP="00160E8D">
      <w:pPr>
        <w:jc w:val="both"/>
        <w:rPr>
          <w:rFonts w:ascii="Arial" w:hAnsi="Arial"/>
        </w:rPr>
      </w:pPr>
    </w:p>
    <w:p w:rsidR="00160E8D" w:rsidRPr="00B73F98" w:rsidRDefault="00160E8D" w:rsidP="00160E8D">
      <w:pPr>
        <w:jc w:val="both"/>
        <w:rPr>
          <w:b/>
        </w:rPr>
      </w:pPr>
      <w:r>
        <w:rPr>
          <w:b/>
        </w:rPr>
        <w:t>І</w:t>
      </w:r>
      <w:r w:rsidRPr="00B73F98">
        <w:rPr>
          <w:b/>
          <w:lang w:val="en-US"/>
        </w:rPr>
        <w:t>V</w:t>
      </w:r>
      <w:r>
        <w:rPr>
          <w:b/>
        </w:rPr>
        <w:t>. Підбитт</w:t>
      </w:r>
      <w:r w:rsidRPr="00B73F98">
        <w:rPr>
          <w:b/>
        </w:rPr>
        <w:t>я підсумків уроку.</w:t>
      </w:r>
    </w:p>
    <w:p w:rsidR="00160E8D" w:rsidRPr="00B73F98" w:rsidRDefault="00160E8D" w:rsidP="00160E8D">
      <w:pPr>
        <w:pStyle w:val="2"/>
        <w:widowControl w:val="0"/>
        <w:rPr>
          <w:rFonts w:ascii="Arial" w:hAnsi="Arial"/>
        </w:rPr>
      </w:pPr>
    </w:p>
    <w:p w:rsidR="00160E8D" w:rsidRPr="009C3A44" w:rsidRDefault="00160E8D" w:rsidP="00160E8D">
      <w:pPr>
        <w:pStyle w:val="2"/>
        <w:widowControl w:val="0"/>
      </w:pPr>
      <w:r w:rsidRPr="00B73F98">
        <w:rPr>
          <w:rFonts w:ascii="Arial" w:hAnsi="Arial"/>
        </w:rPr>
        <w:t>*</w:t>
      </w:r>
      <w:r>
        <w:t xml:space="preserve"> В</w:t>
      </w:r>
      <w:r w:rsidRPr="00B73F98">
        <w:t>и</w:t>
      </w:r>
      <w:r>
        <w:t>значення серед</w:t>
      </w:r>
      <w:r w:rsidRPr="00B73F98">
        <w:t xml:space="preserve"> прослуханих</w:t>
      </w:r>
      <w:r>
        <w:t xml:space="preserve"> </w:t>
      </w:r>
      <w:r w:rsidRPr="00B73F98">
        <w:t>діалогів</w:t>
      </w:r>
      <w:r>
        <w:t xml:space="preserve"> найбільш вдалих</w:t>
      </w:r>
      <w:r w:rsidRPr="00B73F98">
        <w:t xml:space="preserve">. </w:t>
      </w:r>
      <w:r>
        <w:t xml:space="preserve">Висновки </w:t>
      </w:r>
      <w:r w:rsidRPr="009C3A44">
        <w:t>щодо доречності використання в кожному з  діалогів звертань і вставних слів, а також уживання етикетних формул (слів ввічливості) та інтонування реплік</w:t>
      </w:r>
      <w:r>
        <w:t>, зокрема речень зі звертаннями та вставними словами</w:t>
      </w:r>
      <w:r w:rsidRPr="009C3A44">
        <w:t xml:space="preserve">. </w:t>
      </w:r>
    </w:p>
    <w:p w:rsidR="00160E8D" w:rsidRPr="009C3A44" w:rsidRDefault="00160E8D" w:rsidP="00160E8D">
      <w:pPr>
        <w:jc w:val="both"/>
      </w:pPr>
    </w:p>
    <w:p w:rsidR="00160E8D" w:rsidRPr="00B73F98" w:rsidRDefault="00160E8D" w:rsidP="00160E8D">
      <w:pPr>
        <w:jc w:val="both"/>
      </w:pPr>
      <w:r w:rsidRPr="009C3A44">
        <w:rPr>
          <w:b/>
          <w:lang w:val="en-US"/>
        </w:rPr>
        <w:t>V</w:t>
      </w:r>
      <w:r w:rsidRPr="009C3A44">
        <w:rPr>
          <w:b/>
        </w:rPr>
        <w:t>І. Домашнє завдання.</w:t>
      </w:r>
      <w:r w:rsidRPr="00B73F98">
        <w:rPr>
          <w:i/>
        </w:rPr>
        <w:t xml:space="preserve"> </w:t>
      </w:r>
      <w:r w:rsidRPr="00B73F98">
        <w:t>Повторити п. 11.</w:t>
      </w:r>
    </w:p>
    <w:p w:rsidR="00160E8D" w:rsidRPr="00B73F98" w:rsidRDefault="00160E8D" w:rsidP="00160E8D">
      <w:pPr>
        <w:rPr>
          <w:color w:val="000000"/>
        </w:rPr>
      </w:pPr>
    </w:p>
    <w:p w:rsidR="00160E8D" w:rsidRDefault="00160E8D" w:rsidP="00160E8D">
      <w:pPr>
        <w:jc w:val="right"/>
        <w:rPr>
          <w:color w:val="000000"/>
        </w:rPr>
      </w:pPr>
      <w:r>
        <w:rPr>
          <w:color w:val="000000"/>
        </w:rPr>
        <w:t>Дата:______________</w:t>
      </w:r>
    </w:p>
    <w:p w:rsidR="0027545A" w:rsidRDefault="0027545A">
      <w:bookmarkStart w:id="0" w:name="_GoBack"/>
      <w:bookmarkEnd w:id="0"/>
    </w:p>
    <w:sectPr w:rsidR="0027545A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128B7"/>
    <w:multiLevelType w:val="hybridMultilevel"/>
    <w:tmpl w:val="72E092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E8D"/>
    <w:rsid w:val="00160E8D"/>
    <w:rsid w:val="0027545A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E8D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heading 3"/>
    <w:basedOn w:val="a"/>
    <w:next w:val="a"/>
    <w:link w:val="30"/>
    <w:qFormat/>
    <w:rsid w:val="00160E8D"/>
    <w:pPr>
      <w:keepNext/>
      <w:jc w:val="center"/>
      <w:outlineLvl w:val="2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60E8D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160E8D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160E8D"/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E8D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heading 3"/>
    <w:basedOn w:val="a"/>
    <w:next w:val="a"/>
    <w:link w:val="30"/>
    <w:qFormat/>
    <w:rsid w:val="00160E8D"/>
    <w:pPr>
      <w:keepNext/>
      <w:jc w:val="center"/>
      <w:outlineLvl w:val="2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60E8D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160E8D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160E8D"/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2068</Characters>
  <Application>Microsoft Macintosh Word</Application>
  <DocSecurity>0</DocSecurity>
  <Lines>17</Lines>
  <Paragraphs>4</Paragraphs>
  <ScaleCrop>false</ScaleCrop>
  <Company>CRVGP-F9DFF-YCR4X-D9GMM-9GQYB</Company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2014-04-04T13:15:00Z</dcterms:created>
  <dcterms:modified xsi:type="dcterms:W3CDTF">2014-04-04T13:15:00Z</dcterms:modified>
</cp:coreProperties>
</file>